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bmp" ContentType="image/bmp"/>
  <Default Extension="gif" ContentType="image/gif"/>
  <Default Extension="jpeg" ContentType="image/jpeg"/>
  <Default Extension="jpg" ContentType="image/jpeg"/>
  <Default Extension="pct" ContentType="image/pct"/>
  <Default Extension="pcx" ContentType="image/pcx"/>
  <Default Extension="png" ContentType="image/png"/>
  <Default Extension="tga" ContentType="image/tga"/>
  <Default Extension="tif" ContentType="image/tif"/>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para2"/>
        <w:rPr>
          <w:rFonts w:ascii="Arial" w:hAnsi="Arial"/>
        </w:rPr>
      </w:pPr>
      <w:r>
        <w:rPr>
          <w:rFonts w:ascii="Arial" w:hAnsi="Arial"/>
        </w:rPr>
      </w:r>
    </w:p>
    <w:p>
      <w:pPr>
        <w:pStyle w:val="para2"/>
      </w:pPr>
      <w:r>
        <w:rPr>
          <w:rFonts w:ascii="Arial" w:hAnsi="Arial"/>
        </w:rPr>
        <w:t>Llanbister Community Council General Meeting minutes</w:t>
      </w:r>
      <w:r/>
    </w:p>
    <w:p>
      <w:pPr>
        <w:pStyle w:val="para2"/>
      </w:pPr>
      <w:r>
        <w:rPr>
          <w:b/>
          <w:rFonts w:ascii="Arial" w:hAnsi="Arial"/>
        </w:rPr>
        <w:t xml:space="preserve">Date: </w:t>
      </w:r>
      <w:r>
        <w:rPr>
          <w:rFonts w:ascii="Arial" w:hAnsi="Arial"/>
        </w:rPr>
        <w:t>Thursday 14th October 2021  T</w:t>
      </w:r>
      <w:r>
        <w:rPr>
          <w:b/>
          <w:rFonts w:ascii="Arial" w:hAnsi="Arial"/>
        </w:rPr>
        <w:t>ime: 7:30</w:t>
      </w:r>
      <w:r>
        <w:rPr>
          <w:rFonts w:ascii="Arial" w:hAnsi="Arial"/>
        </w:rPr>
        <w:t xml:space="preserve">pm  </w:t>
      </w:r>
      <w:r>
        <w:rPr>
          <w:b/>
          <w:rFonts w:ascii="Arial" w:hAnsi="Arial"/>
        </w:rPr>
        <w:t>Venue:</w:t>
      </w:r>
      <w:r>
        <w:rPr>
          <w:b w:val="0"/>
          <w:rFonts w:ascii="Arial"/>
        </w:rPr>
        <w:t xml:space="preserve"> Community Hall and </w:t>
      </w:r>
      <w:r>
        <w:rPr>
          <w:b w:val="0"/>
          <w:rFonts w:ascii="Arial" w:hAnsi="Arial"/>
        </w:rPr>
        <w:t xml:space="preserve"> </w:t>
      </w:r>
      <w:r>
        <w:rPr>
          <w:rFonts w:ascii="Arial"/>
        </w:rPr>
        <w:t>Zoom</w:t>
      </w:r>
      <w:r/>
    </w:p>
    <w:p>
      <w:pPr>
        <w:pStyle w:val="para2"/>
        <w:rPr>
          <w:b/>
          <w:rFonts w:ascii="Arial" w:hAnsi="Arial"/>
        </w:rPr>
      </w:pPr>
      <w:r>
        <w:rPr>
          <w:b/>
          <w:rFonts w:ascii="Arial" w:hAnsi="Arial"/>
        </w:rPr>
        <w:t>Apologies received:</w:t>
      </w:r>
      <w:r>
        <w:rPr>
          <w:rFonts w:ascii="Arial" w:hAnsi="Arial"/>
        </w:rPr>
        <w:t xml:space="preserve"> </w:t>
      </w:r>
    </w:p>
    <w:p>
      <w:pPr>
        <w:pStyle w:val="para9"/>
        <w:spacing w:after="0" w:line="240" w:lineRule="auto"/>
        <w:rPr>
          <w:b/>
          <w:rFonts w:ascii="Arial" w:hAnsi="Arial"/>
        </w:rPr>
      </w:pPr>
      <w:r>
        <w:rPr>
          <w:b/>
          <w:rFonts w:ascii="Arial" w:hAnsi="Arial"/>
        </w:rPr>
      </w:r>
    </w:p>
    <w:p>
      <w:pPr>
        <w:numPr>
          <w:ilvl w:val="0"/>
          <w:numId w:val="1"/>
        </w:numPr>
        <w:ind w:left="360"/>
        <w:ind w:hanging="360"/>
        <w:rPr>
          <w:b/>
          <w:rFonts w:ascii="Arial" w:hAnsi="Arial"/>
        </w:rPr>
      </w:pPr>
      <w:r>
        <w:rPr>
          <w:b/>
          <w:rFonts w:ascii="Arial" w:hAnsi="Arial"/>
        </w:rPr>
        <w:t xml:space="preserve">Members Present: </w:t>
      </w:r>
      <w:r>
        <w:rPr>
          <w:b w:val="0"/>
          <w:rFonts w:ascii="Arial"/>
        </w:rPr>
        <w:t xml:space="preserve">Marc Williams (Chair), </w:t>
      </w:r>
      <w:r>
        <w:rPr>
          <w:rFonts w:ascii="Arial" w:hAnsi="Arial"/>
        </w:rPr>
        <w:t xml:space="preserve">Geoff Morgan (Vice-chair), Wayne Bowen, Darren Rogers, Tracy Lewis. Gareth Bowen, Catherine James, County Councillor Rachel Powell, David Horne (Clerk). </w:t>
      </w:r>
    </w:p>
    <w:p>
      <w:r/>
    </w:p>
    <w:p>
      <w:pPr>
        <w:numPr>
          <w:ilvl w:val="0"/>
          <w:numId w:val="1"/>
        </w:numPr>
        <w:ind w:left="720"/>
        <w:ind w:hanging="360"/>
        <w:rPr>
          <w:b/>
          <w:rFonts w:ascii="Arial" w:hAnsi="Arial"/>
        </w:rPr>
      </w:pPr>
      <w:r>
        <w:rPr>
          <w:b/>
          <w:rFonts w:ascii="Arial" w:hAnsi="Arial"/>
        </w:rPr>
        <w:t xml:space="preserve">Declaration of Interest:  </w:t>
      </w:r>
      <w:r>
        <w:rPr>
          <w:rFonts w:ascii="Arial" w:hAnsi="Arial"/>
        </w:rPr>
        <w:t>None</w:t>
      </w:r>
      <w:r>
        <w:rPr>
          <w:b/>
          <w:rFonts w:ascii="Arial" w:hAnsi="Arial"/>
        </w:rPr>
      </w:r>
    </w:p>
    <w:p>
      <w:pPr>
        <w:rPr>
          <w:b/>
          <w:rFonts w:ascii="Arial" w:hAnsi="Arial"/>
        </w:rPr>
      </w:pPr>
      <w:r>
        <w:rPr>
          <w:b/>
          <w:rFonts w:ascii="Arial" w:hAnsi="Arial"/>
        </w:rPr>
      </w:r>
    </w:p>
    <w:p>
      <w:pPr>
        <w:numPr>
          <w:ilvl w:val="0"/>
          <w:numId w:val="1"/>
        </w:numPr>
        <w:ind w:left="720"/>
        <w:ind w:hanging="360"/>
        <w:rPr>
          <w:rFonts w:ascii="Arial" w:hAnsi="Arial"/>
        </w:rPr>
      </w:pPr>
      <w:r>
        <w:rPr>
          <w:b/>
          <w:rFonts w:ascii="Arial" w:hAnsi="Arial"/>
        </w:rPr>
        <w:t xml:space="preserve">Minutes of the Last Meeting(s) – </w:t>
      </w:r>
      <w:r>
        <w:rPr>
          <w:rFonts w:ascii="Arial" w:hAnsi="Arial"/>
        </w:rPr>
        <w:t>Minutes of the August 2021 general meeting were previously circulated to all councillors. All agreed they were a true record.  Proposed by  Tracy Lewis and seconded by Geoff Morgan that the minutes were a true record. Minutes were signed by Chair</w:t>
      </w:r>
    </w:p>
    <w:p>
      <w:pPr>
        <w:rPr>
          <w:rFonts w:ascii="Arial" w:hAnsi="Arial"/>
        </w:rPr>
      </w:pPr>
      <w:r>
        <w:rPr>
          <w:rFonts w:ascii="Arial" w:hAnsi="Arial"/>
        </w:rPr>
      </w:r>
    </w:p>
    <w:p>
      <w:pPr>
        <w:pStyle w:val="para2"/>
        <w:numPr>
          <w:ilvl w:val="0"/>
          <w:numId w:val="1"/>
        </w:numPr>
        <w:ind w:left="720"/>
        <w:ind w:hanging="360"/>
        <w:rPr>
          <w:rFonts w:ascii="Arial" w:hAnsi="Arial"/>
        </w:rPr>
      </w:pPr>
      <w:r>
        <w:rPr>
          <w:b/>
          <w:rFonts w:ascii="Arial" w:hAnsi="Arial"/>
        </w:rPr>
        <w:t xml:space="preserve">Matters Arising from Minutes-                                                                                             </w:t>
      </w:r>
      <w:r>
        <w:t>a.</w:t>
      </w:r>
      <w:r>
        <w:rPr>
          <w:b/>
          <w:rFonts w:ascii="Arial" w:hAnsi="Arial"/>
        </w:rPr>
        <w:t xml:space="preserve"> </w:t>
      </w:r>
      <w:r>
        <w:rPr>
          <w:rFonts w:ascii="Arial" w:hAnsi="Arial"/>
        </w:rPr>
        <w:t xml:space="preserve">Llanbister Road AED.  Clerk contacted Network Rail following the last meeting. Following the discussion with their representative they have decided not to take up our offer as our AED is different from the ones they have purchased and as it would be on their property they cannot guarantee they will be able to maintain it correctly (the parts are all different and they have purchasing codes for things. A discussion followed int he meeting and it was decided to re-explore the solar power option with Altech if they are willing to do so. Funding would be through a RES grant later this year. It was proposed by Darren Rogers and seconded by Wayne Bowen that Clerk contact Altech and if they are willing to proceed then put in a grant application. Clerk to action                                                                                                                                                b. RES grant. Clerk contacted Matthew Price and arranged for the memorial work to be carried out. This was completed on time along with an extra further cost of £250 for an additional safety rail. This came about due to concerns raised by members of the community in a letter (See correspondence item ii) and verbally to the Clerk by several members of the community. Clerk contacted all councillors for approval before agreeing to it and this is covered in Financial Regulations 4. 4.1.                  </w:t>
      </w:r>
      <w:r>
        <w:rPr>
          <w:rFonts w:ascii="Arial"/>
        </w:rPr>
        <w:t xml:space="preserve">The new invoice comes to £2500 + vat ( a total of £3,000).                                                    </w:t>
      </w:r>
      <w:r>
        <w:rPr>
          <w:rFonts w:ascii="Arial"/>
        </w:rPr>
        <w:t xml:space="preserve">c. Broadband Project. Following the last meeting Clerk contacted the Clerk of Llanbadarn Fynydd council to inform her of our decision. She reported back (Correspondence item v) that they wish to go ahead with the joint project. This was followed up by an email from Reece Simmons (Correspondence item vi) suggesting we organise the project group (2 from each council) and set up a short Zoom meeting with Reece and the project group to set the ball rolling. Marc Williams and Gareth Bowen will be our representatives on the working group. Clerk to inform Llanbadarn Fynydd Community Council and Reece Simmons.                                      d. External Audit. This has not yet been completed. We are waiting for the final report from the auditors.                                                                                                                    e. Following the last meeting Chair and Vice-Chair have met to discuss and approve the Clerk's Statement of Employment. This was expidited following requests from the Audit Office (Wales) </w:t>
      </w:r>
      <w:r>
        <w:rPr>
          <w:rFonts w:ascii="Arial"/>
        </w:rPr>
        <w:t xml:space="preserve"> for an up to date document.                                                                           </w:t>
      </w:r>
    </w:p>
    <w:p>
      <w:pPr>
        <w:pStyle w:val="para9"/>
        <w:numPr>
          <w:ilvl w:val="0"/>
          <w:numId w:val="1"/>
        </w:numPr>
        <w:ind w:left="720"/>
        <w:ind w:hanging="360"/>
        <w:rPr>
          <w:rFonts w:ascii="Arial" w:hAnsi="Arial"/>
          <w:sz w:val="24"/>
          <w:szCs w:val="24"/>
        </w:rPr>
      </w:pPr>
      <w:r>
        <w:rPr>
          <w:b/>
          <w:rFonts w:ascii="Arial" w:hAnsi="Arial"/>
          <w:sz w:val="24"/>
          <w:szCs w:val="24"/>
        </w:rPr>
        <w:t>Planning</w:t>
      </w:r>
      <w:r>
        <w:rPr>
          <w:b/>
          <w:rFonts w:ascii="Arial" w:hAnsi="Arial"/>
        </w:rPr>
        <w:t xml:space="preserve"> – </w:t>
      </w:r>
      <w:r>
        <w:rPr>
          <w:rFonts w:ascii="Arial" w:hAnsi="Arial"/>
          <w:sz w:val="24"/>
          <w:szCs w:val="24"/>
        </w:rPr>
        <w:t xml:space="preserve"> Receive planning decision notices for 9th August to 10th September 2021. These have previously forwarded to councillors.                                                                                   Receive planning application form 21/1732/FUL which has been circulated to Statement of employment for Clerk. The council were satisfied that the application would have a beneficial environmental impact and decided to support it. Clerk to action.</w:t>
      </w:r>
    </w:p>
    <w:p>
      <w:pPr>
        <w:pStyle w:val="para9"/>
        <w:numPr>
          <w:ilvl w:val="0"/>
          <w:numId w:val="1"/>
        </w:numPr>
        <w:ind w:left="720"/>
        <w:ind w:hanging="360"/>
        <w:rPr>
          <w:rFonts w:ascii="Arial" w:hAnsi="Arial"/>
          <w:sz w:val="24"/>
          <w:szCs w:val="24"/>
        </w:rPr>
      </w:pPr>
      <w:r>
        <w:rPr>
          <w:b/>
          <w:rFonts w:ascii="Arial" w:hAnsi="Arial"/>
          <w:sz w:val="24"/>
          <w:szCs w:val="24"/>
        </w:rPr>
        <w:t xml:space="preserve">Correspondence -                                                                                                                         </w:t>
      </w:r>
      <w:r>
        <w:rPr>
          <w:b w:val="0"/>
          <w:rFonts w:ascii="Arial"/>
          <w:sz w:val="24"/>
        </w:rPr>
        <w:t xml:space="preserve">i) Receive letter from LLanbister Best Kept Village committee  regarding grass cutting. They are asking us to pay for additional grass cutting in an area currently carried out by Powys CC. The consensus was that we would be loathe to take on any work that Powys, even though they only cut once or twice a year. However the council asked Clerk to contact our current contract holder to see if - a. He would be carrying on next year and b. Ask him how much it would cost to do the additional areas. Once we have this information we can make an informed decision. Clerk to action. If the current contract is not renewed then the job will have to go out to tender.                                                                                                                        ii) Receive letter from Llanbister Best Kept Village regarding the new handrail at the memorial site. The letter expressed concerns about the safety of the new railing and asked if an additional rail would be safer. (See matters arising B.) They also asked if the railing(s) would not be better painted black to match the existing railings. There was a discussion and following this it was decided that we would not paint the railings and for the following reason. Paint galvanised metal is not easy unless done properly and we should be wary of the cost of getting a professional in to do it. The meeting also felt that in time the new railings would fade and lose their shine, becoming less obvious. Clerk to reply to the letter                                                                                                                              iii) Receive Letter from Sectorsigns.com regarding the lectern at the memorial.  As this matter has had no prior discussion or approval by council the request for repayment was denied. Clerk to write to the originator of the letter and explain.     </w:t>
      </w:r>
      <w:r>
        <w:rPr>
          <w:b w:val="0"/>
          <w:rFonts w:ascii="Arial"/>
          <w:sz w:val="24"/>
        </w:rPr>
        <w:t xml:space="preserve">                     iv) Receive letter from Mid Wales Accountants.                                                                 v) Receive email from Llanbadarn Fynydd Community Council. The email sets out 3 items;                                                                                                                                                   1. the response relating to the Broadband project. (See matters arising c.)                                                              2. Their school governor is standing down and recommending his replacement come from Beguildy Community Council. The discussion that followed decided that Llanbister Community Council should provide the replacement on the governors as future boundary changes would preclude Beguildy anyway. Our next representative will be decided at the December general meeting. It will be an agenda item.                    </w:t>
      </w:r>
      <w:r>
        <w:rPr>
          <w:b w:val="0"/>
          <w:rFonts w:ascii="Arial"/>
          <w:sz w:val="24"/>
        </w:rPr>
        <w:t xml:space="preserve">3. Asking if we wish to have representatives at the presentation for the litter sign project and if we would make a contribution toward the prizes.  The council decided that Geoff Morgan, Catherine James and Marc Williams should attend the presentation and it was proposed by Wayne Bowen and seconded by Tracy Lewis that we contribute half towards the cost of the prize vouchers                                      </w:t>
      </w:r>
      <w:r>
        <w:rPr>
          <w:b w:val="0"/>
          <w:rFonts w:ascii="Arial"/>
          <w:sz w:val="24"/>
        </w:rPr>
        <w:t xml:space="preserve">                                          vi) Receive email from Reece Simmons (Powys)  regarding the broadband project                                                                                                                                                                                                                              </w:t>
      </w:r>
      <w:r>
        <w:rPr>
          <w:b w:val="0"/>
          <w:rFonts w:ascii="Arial"/>
          <w:sz w:val="24"/>
        </w:rPr>
        <w:t xml:space="preserve">                                                            </w:t>
      </w:r>
    </w:p>
    <w:p>
      <w:pPr>
        <w:pStyle w:val="para9"/>
        <w:ind w:left="360"/>
        <w:rPr>
          <w:rFonts w:ascii="Arial" w:hAnsi="Arial"/>
        </w:rPr>
      </w:pPr>
      <w:r>
        <w:rPr>
          <w:rFonts w:ascii="Arial" w:hAnsi="Arial"/>
        </w:rPr>
        <w:t xml:space="preserve">                                                                                                                                                                                                 </w:t>
      </w:r>
      <w:r>
        <w:rPr>
          <w:b/>
          <w:rFonts w:ascii="Arial"/>
          <w:sz w:val="24"/>
        </w:rPr>
        <w:t xml:space="preserve">                                                                                                                                                                          </w:t>
      </w:r>
      <w:r>
        <w:rPr>
          <w:rFonts w:ascii="Arial"/>
          <w:sz w:val="24"/>
        </w:rPr>
        <w:t xml:space="preserve">                           </w:t>
      </w:r>
    </w:p>
    <w:p>
      <w:pPr>
        <w:pStyle w:val="para9"/>
        <w:ind w:left="360"/>
        <w:rPr>
          <w:rFonts w:ascii="Arial" w:hAnsi="Arial"/>
          <w:sz w:val="24"/>
          <w:szCs w:val="24"/>
        </w:rPr>
      </w:pPr>
      <w:r>
        <w:rPr>
          <w:rFonts w:ascii="Arial" w:hAnsi="Arial"/>
          <w:sz w:val="24"/>
          <w:szCs w:val="24"/>
        </w:rPr>
        <w:t xml:space="preserve">  </w:t>
      </w:r>
    </w:p>
    <w:p>
      <w:pPr>
        <w:pStyle w:val="para2"/>
        <w:numPr>
          <w:ilvl w:val="0"/>
          <w:numId w:val="1"/>
        </w:numPr>
        <w:ind w:left="720"/>
        <w:ind w:hanging="360"/>
        <w:rPr>
          <w:b/>
          <w:rFonts w:ascii="Arial" w:hAnsi="Arial"/>
        </w:rPr>
      </w:pPr>
      <w:r>
        <w:rPr>
          <w:b/>
          <w:rFonts w:ascii="Arial" w:hAnsi="Arial"/>
        </w:rPr>
        <w:t xml:space="preserve">Business to be transacted -                                                                                                  </w:t>
      </w:r>
      <w:r>
        <w:rPr>
          <w:b w:val="0"/>
          <w:rFonts w:ascii="Arial"/>
        </w:rPr>
        <w:t>a. I</w:t>
      </w:r>
      <w:r>
        <w:rPr>
          <w:b w:val="0"/>
          <w:rFonts w:ascii="Arial"/>
        </w:rPr>
        <w:t xml:space="preserve">nvoice for the memorial work carried out. (See matters arising item b) It was proposed by Geoff  </w:t>
      </w:r>
      <w:r>
        <w:rPr>
          <w:rFonts w:ascii="Arial"/>
          <w:sz w:val="24"/>
        </w:rPr>
        <w:t xml:space="preserve">Morgan and seconded by Wayne Bowen that we pay the invoice. The grant we received from RES was for £1250 and council will meet the rest of the balance (£1750) from reserves. We can claim back the vat .                                                                                   </w:t>
      </w:r>
    </w:p>
    <w:p>
      <w:pPr>
        <w:pStyle w:val="para2"/>
        <w:numPr>
          <w:ilvl w:val="0"/>
          <w:numId w:val="1"/>
        </w:numPr>
        <w:ind w:left="720"/>
        <w:ind w:hanging="360"/>
        <w:rPr>
          <w:rFonts w:ascii="Arial"/>
          <w:sz w:val="24"/>
        </w:rPr>
      </w:pPr>
      <w:r>
        <w:rPr>
          <w:rFonts w:ascii="Arial"/>
          <w:sz w:val="24"/>
        </w:rPr>
        <w:t>Finance                                                                                                                                        Savings Account balance as at 5th October 2021</w:t>
      </w:r>
      <w:r>
        <w:rPr>
          <w:rFonts w:ascii="Arial"/>
          <w:sz w:val="24"/>
        </w:rPr>
        <w:t xml:space="preserve"> </w:t>
      </w:r>
      <w:r>
        <w:rPr>
          <w:b/>
          <w:rFonts w:ascii="Arial"/>
          <w:sz w:val="24"/>
        </w:rPr>
        <w:t xml:space="preserve">- </w:t>
      </w:r>
      <w:r>
        <w:rPr>
          <w:rFonts w:ascii="Arial"/>
          <w:sz w:val="24"/>
        </w:rPr>
        <w:t>£ 1,077.06</w:t>
      </w:r>
    </w:p>
    <w:p>
      <w:pPr>
        <w:pStyle w:val="para2"/>
        <w:rPr>
          <w:rFonts w:ascii="Arial" w:hAnsi="Arial"/>
        </w:rPr>
      </w:pPr>
      <w:r>
        <w:rPr>
          <w:rFonts w:ascii="Arial" w:hAnsi="Arial"/>
        </w:rPr>
        <w:t xml:space="preserve">      </w:t>
      </w:r>
      <w:r>
        <w:rPr>
          <w:b/>
          <w:rFonts w:ascii="Arial" w:hAnsi="Arial"/>
        </w:rPr>
        <w:t xml:space="preserve">     Income (as part of above balance) </w:t>
      </w:r>
      <w:r>
        <w:rPr>
          <w:rFonts w:ascii="Arial" w:hAnsi="Arial"/>
        </w:rPr>
        <w:t>– 3p</w:t>
      </w:r>
    </w:p>
    <w:p>
      <w:pPr>
        <w:pStyle w:val="para2"/>
      </w:pPr>
      <w:r>
        <w:rPr>
          <w:b/>
          <w:rFonts w:ascii="Arial" w:hAnsi="Arial"/>
        </w:rPr>
        <w:t xml:space="preserve">           Community Account balance as at 5th August 2021 - </w:t>
      </w:r>
      <w:r>
        <w:rPr>
          <w:rFonts w:ascii="Arial" w:hAnsi="Arial"/>
        </w:rPr>
        <w:t>£10,112.70</w:t>
      </w:r>
      <w:r>
        <w:rPr>
          <w:b/>
          <w:rFonts w:ascii="Arial" w:hAnsi="Arial"/>
        </w:rPr>
        <w:t xml:space="preserve">   </w:t>
      </w:r>
      <w:r/>
    </w:p>
    <w:p>
      <w:pPr>
        <w:pStyle w:val="para2"/>
        <w:rPr>
          <w:rFonts w:ascii="Arial" w:hAnsi="Arial"/>
        </w:rPr>
      </w:pPr>
      <w:r>
        <w:rPr>
          <w:rFonts w:ascii="Arial" w:hAnsi="Arial"/>
        </w:rPr>
        <w:t xml:space="preserve">          </w:t>
      </w:r>
      <w:r>
        <w:rPr>
          <w:b/>
          <w:rFonts w:ascii="Arial" w:hAnsi="Arial"/>
        </w:rPr>
        <w:t xml:space="preserve"> Income (as part of above balance) </w:t>
      </w:r>
      <w:r>
        <w:rPr>
          <w:rFonts w:ascii="Arial" w:hAnsi="Arial"/>
        </w:rPr>
        <w:t xml:space="preserve">- </w:t>
      </w:r>
      <w:r>
        <w:rPr>
          <w:b/>
          <w:rFonts w:ascii="Arial" w:hAnsi="Arial"/>
        </w:rPr>
        <w:t xml:space="preserve"> </w:t>
      </w:r>
      <w:r>
        <w:rPr>
          <w:b w:val="0"/>
          <w:rFonts w:ascii="Arial"/>
        </w:rPr>
        <w:t>£2,209. (2nd precept payment)</w:t>
      </w:r>
    </w:p>
    <w:p>
      <w:pPr>
        <w:pStyle w:val="para2"/>
      </w:pPr>
      <w:r>
        <w:rPr>
          <w:b/>
          <w:rFonts w:ascii="Arial" w:hAnsi="Arial"/>
        </w:rPr>
        <w:t xml:space="preserve">           Outgoings as part of the above balance –   </w:t>
      </w:r>
      <w:r>
        <w:rPr>
          <w:rFonts w:ascii="Arial" w:hAnsi="Arial"/>
        </w:rPr>
        <w:t>£23.98 (cheque) Grevodig map box</w:t>
      </w:r>
    </w:p>
    <w:p>
      <w:pPr>
        <w:pStyle w:val="para2"/>
      </w:pPr>
      <w:r>
        <w:rPr>
          <w:rFonts w:ascii="Arial"/>
        </w:rPr>
        <w:t xml:space="preserve">                                                                                            £141.89 (Clerk's Aug salary)                </w:t>
      </w:r>
      <w:r/>
    </w:p>
    <w:p>
      <w:pPr>
        <w:pStyle w:val="para2"/>
        <w:rPr>
          <w:rFonts w:ascii="Arial" w:hAnsi="Arial"/>
        </w:rPr>
      </w:pPr>
      <w:r>
        <w:rPr>
          <w:rFonts w:ascii="Arial" w:hAnsi="Arial"/>
        </w:rPr>
        <w:t xml:space="preserve">                                                                                            £141.89 (Clerk's Sept salary)</w:t>
      </w:r>
    </w:p>
    <w:p>
      <w:pPr>
        <w:pStyle w:val="para2"/>
      </w:pPr>
      <w:r>
        <w:rPr>
          <w:rFonts w:ascii="Arial"/>
        </w:rPr>
        <w:t xml:space="preserve">                                                                                            £67. (SLCC membership)</w:t>
      </w:r>
    </w:p>
    <w:p>
      <w:pPr>
        <w:pStyle w:val="para2"/>
      </w:pPr>
      <w:r>
        <w:rPr>
          <w:rFonts w:ascii="Arial"/>
        </w:rPr>
        <w:t xml:space="preserve">                        </w:t>
      </w:r>
      <w:r>
        <w:rPr>
          <w:rFonts w:ascii="Arial"/>
        </w:rPr>
        <w:t xml:space="preserve">                                                                                                                                                                                                                 </w:t>
      </w:r>
    </w:p>
    <w:p>
      <w:pPr>
        <w:pStyle w:val="para2"/>
        <w:numPr>
          <w:ilvl w:val="0"/>
          <w:numId w:val="1"/>
        </w:numPr>
        <w:ind w:left="720"/>
        <w:ind w:hanging="360"/>
      </w:pPr>
      <w:r>
        <w:rPr>
          <w:b/>
          <w:rFonts w:ascii="Arial" w:hAnsi="Arial"/>
        </w:rPr>
        <w:t xml:space="preserve">Any Other Business. </w:t>
      </w:r>
    </w:p>
    <w:p>
      <w:pPr>
        <w:pStyle w:val="para2"/>
        <w:ind w:firstLine="709"/>
        <w:rPr>
          <w:rFonts w:ascii="Arial"/>
        </w:rPr>
      </w:pPr>
      <w:r>
        <w:rPr>
          <w:rFonts w:ascii="Arial"/>
        </w:rPr>
        <w:t xml:space="preserve">a. HM Queen Elizabeth platinum jubilee in June 2022. Clerk to forward official </w:t>
      </w:r>
    </w:p>
    <w:p>
      <w:pPr>
        <w:pStyle w:val="para2"/>
        <w:ind w:firstLine="709"/>
      </w:pPr>
      <w:r>
        <w:rPr>
          <w:rFonts w:ascii="Arial"/>
        </w:rPr>
        <w:t xml:space="preserve">    documents of the national effort being planned for the jubilee to see if it is </w:t>
      </w:r>
    </w:p>
    <w:p>
      <w:pPr>
        <w:pStyle w:val="para2"/>
        <w:ind w:firstLine="709"/>
      </w:pPr>
      <w:r>
        <w:rPr>
          <w:rFonts w:ascii="Arial"/>
        </w:rPr>
        <w:t xml:space="preserve">    something we want to be involved in. If not we can decide in December of there is </w:t>
      </w:r>
    </w:p>
    <w:p>
      <w:pPr>
        <w:pStyle w:val="para2"/>
        <w:ind w:firstLine="709"/>
      </w:pPr>
      <w:r>
        <w:rPr>
          <w:rFonts w:ascii="Arial"/>
        </w:rPr>
        <w:t xml:space="preserve">    anything we want to do to commemorate the jubilee as in past years for royal </w:t>
      </w:r>
    </w:p>
    <w:p>
      <w:pPr>
        <w:pStyle w:val="para2"/>
        <w:ind w:firstLine="709"/>
      </w:pPr>
      <w:r>
        <w:rPr>
          <w:rFonts w:ascii="Arial"/>
        </w:rPr>
        <w:t xml:space="preserve">    events.</w:t>
      </w:r>
    </w:p>
    <w:p>
      <w:pPr>
        <w:pStyle w:val="para2"/>
        <w:ind w:firstLine="709"/>
        <w:rPr>
          <w:rFonts w:ascii="Arial"/>
        </w:rPr>
      </w:pPr>
      <w:r>
        <w:rPr>
          <w:rFonts w:ascii="Arial"/>
        </w:rPr>
        <w:t xml:space="preserve">b. Basic Life Support update training. Tracy Lewis has made enquiries with other </w:t>
      </w:r>
    </w:p>
    <w:p>
      <w:pPr>
        <w:pStyle w:val="para2"/>
        <w:ind w:firstLine="709"/>
      </w:pPr>
      <w:r>
        <w:rPr>
          <w:rFonts w:ascii="Arial"/>
        </w:rPr>
        <w:t xml:space="preserve">    community groups to see if they would like to be included in any refresher training  </w:t>
      </w:r>
    </w:p>
    <w:p>
      <w:pPr>
        <w:pStyle w:val="para2"/>
        <w:ind w:firstLine="709"/>
      </w:pPr>
      <w:r>
        <w:rPr>
          <w:rFonts w:ascii="Arial"/>
        </w:rPr>
        <w:t xml:space="preserve">    for using the AED. She has also made preliminary enquiries with a trainer.</w:t>
      </w:r>
    </w:p>
    <w:p>
      <w:pPr>
        <w:pStyle w:val="para2"/>
        <w:ind w:firstLine="709"/>
      </w:pPr>
      <w:r>
        <w:rPr>
          <w:rFonts w:ascii="Arial"/>
        </w:rPr>
        <w:t>c. Remembrance. Clerk is to order the wreath for this years remembrance ceremony.</w:t>
      </w:r>
    </w:p>
    <w:p>
      <w:pPr>
        <w:pStyle w:val="para2"/>
        <w:ind w:firstLine="709"/>
      </w:pPr>
      <w:r>
        <w:rPr>
          <w:b/>
          <w:rFonts w:ascii="Arial"/>
        </w:rPr>
        <w:t xml:space="preserve">    </w:t>
      </w:r>
    </w:p>
    <w:p>
      <w:pPr>
        <w:pStyle w:val="para2"/>
        <w:ind w:firstLine="709"/>
      </w:pPr>
      <w:r>
        <w:rPr>
          <w:b/>
          <w:rFonts w:ascii="Arial"/>
        </w:rPr>
        <w:t xml:space="preserve">Date of Next meeting - Thursday 9th December 2021 at 7.30. Hybrid format - </w:t>
      </w:r>
    </w:p>
    <w:p>
      <w:pPr>
        <w:pStyle w:val="para2"/>
        <w:ind w:firstLine="709"/>
      </w:pPr>
      <w:r>
        <w:rPr>
          <w:b/>
          <w:rFonts w:ascii="Arial"/>
        </w:rPr>
        <w:t xml:space="preserve">Face to </w:t>
      </w:r>
      <w:r>
        <w:rPr>
          <w:b/>
          <w:rFonts w:ascii="Arial"/>
        </w:rPr>
        <w:t xml:space="preserve">face and </w:t>
      </w:r>
      <w:r>
        <w:rPr>
          <w:b/>
          <w:rFonts w:ascii="Arial"/>
        </w:rPr>
        <w:t>Zoom</w:t>
      </w:r>
      <w:r>
        <w:rPr>
          <w:rFonts w:ascii="Arial"/>
        </w:rPr>
        <w:t xml:space="preserve"> </w:t>
      </w:r>
    </w:p>
    <w:p>
      <w:pPr>
        <w:pStyle w:val="para2"/>
      </w:pPr>
      <w:r/>
    </w:p>
    <w:sectPr>
      <w:footnotePr>
        <w:pos w:val="pageBottom"/>
        <w:numFmt w:val="decimal"/>
        <w:numStart w:val="1"/>
        <w:numRestart w:val="continuous"/>
      </w:footnotePr>
      <w:endnotePr>
        <w:pos w:val="docEnd"/>
        <w:numFmt w:val="decimal"/>
        <w:numStart w:val="1"/>
        <w:numRestart w:val="continuous"/>
      </w:endnotePr>
      <w:paperSrc w:first="278" w:other="278" a="0" b="0"/>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pgNumType w:fmt="decimal"/>
      <w:pgSz w:w="11906" w:h="16838"/>
      <w:pgMar w:left="1134" w:right="1134" w:top="1134" w:bottom="1134" w:header="0" w:foo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start w:val="0"/>
      <w:pPr>
        <w:ind w:left="360"/>
        <w:ind w:hanging="360"/>
        <w:tabs>
          <w:tab w:val="num" w:pos="360"/>
        </w:tabs>
      </w:pPr>
      <w:lvlJc w:val="left"/>
    </w:lvl>
    <w:lvl w:ilvl="1">
      <w:numFmt w:val="none"/>
      <w:lvlText w:val=""/>
      <w:start w:val="0"/>
      <w:pPr>
        <w:ind w:left="360"/>
        <w:ind w:hanging="360"/>
        <w:tabs>
          <w:tab w:val="num" w:pos="360"/>
        </w:tabs>
      </w:pPr>
      <w:lvlJc w:val="left"/>
    </w:lvl>
    <w:lvl w:ilvl="2">
      <w:numFmt w:val="none"/>
      <w:lvlText w:val=""/>
      <w:start w:val="0"/>
      <w:pPr>
        <w:ind w:left="360"/>
        <w:ind w:hanging="360"/>
        <w:tabs>
          <w:tab w:val="num" w:pos="360"/>
        </w:tabs>
      </w:pPr>
      <w:lvlJc w:val="left"/>
    </w:lvl>
    <w:lvl w:ilvl="3">
      <w:numFmt w:val="none"/>
      <w:lvlText w:val=""/>
      <w:start w:val="0"/>
      <w:pPr>
        <w:ind w:left="360"/>
        <w:ind w:hanging="360"/>
        <w:tabs>
          <w:tab w:val="num" w:pos="360"/>
        </w:tabs>
      </w:pPr>
      <w:lvlJc w:val="left"/>
    </w:lvl>
    <w:lvl w:ilvl="4">
      <w:numFmt w:val="none"/>
      <w:lvlText w:val=""/>
      <w:start w:val="0"/>
      <w:pPr>
        <w:ind w:left="360"/>
        <w:ind w:hanging="360"/>
        <w:tabs>
          <w:tab w:val="num" w:pos="360"/>
        </w:tabs>
      </w:pPr>
      <w:lvlJc w:val="left"/>
    </w:lvl>
    <w:lvl w:ilvl="5">
      <w:numFmt w:val="none"/>
      <w:lvlText w:val=""/>
      <w:start w:val="0"/>
      <w:pPr>
        <w:ind w:left="360"/>
        <w:ind w:hanging="360"/>
        <w:tabs>
          <w:tab w:val="num" w:pos="360"/>
        </w:tabs>
      </w:pPr>
      <w:lvlJc w:val="left"/>
    </w:lvl>
    <w:lvl w:ilvl="6">
      <w:numFmt w:val="none"/>
      <w:lvlText w:val=""/>
      <w:start w:val="0"/>
      <w:pPr>
        <w:ind w:left="360"/>
        <w:ind w:hanging="360"/>
        <w:tabs>
          <w:tab w:val="num" w:pos="360"/>
        </w:tabs>
      </w:pPr>
      <w:lvlJc w:val="left"/>
    </w:lvl>
    <w:lvl w:ilvl="7">
      <w:numFmt w:val="none"/>
      <w:lvlText w:val=""/>
      <w:start w:val="0"/>
      <w:pPr>
        <w:ind w:left="360"/>
        <w:ind w:hanging="360"/>
        <w:tabs>
          <w:tab w:val="num" w:pos="360"/>
        </w:tabs>
      </w:pPr>
      <w:lvlJc w:val="left"/>
    </w:lvl>
    <w:lvl w:ilvl="8">
      <w:numFmt w:val="none"/>
      <w:lvlText w:val=""/>
      <w:start w:val="0"/>
      <w:pPr>
        <w:ind w:left="360"/>
        <w:ind w:hanging="360"/>
        <w:tabs>
          <w:tab w:val="num" w:pos="360"/>
        </w:tabs>
      </w:pPr>
      <w:lvlJc w:val="left"/>
    </w:lvl>
  </w:abstractNum>
  <w:abstractNum w:abstractNumId="1">
    <w:multiLevelType w:val="hybridMultilevel"/>
    <w:name w:val="Numbered list 1"/>
    <w:lvl w:ilvl="0">
      <w:numFmt w:val="decimal"/>
      <w:lvlText w:val="%1."/>
      <w:start w:val="1"/>
      <w:rPr>
        <w:b/>
      </w:rPr>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2">
    <w:multiLevelType w:val="hybridMultilevel"/>
    <w:name w:val="Numbered list 2"/>
    <w:lvl w:ilvl="0">
      <w:numFmt w:val="lowerLetter"/>
      <w:lvlText w:val="%1."/>
      <w:start w:val="1"/>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3">
    <w:multiLevelType w:val="hybridMultilevel"/>
    <w:name w:val="Numbered list 3"/>
    <w:lvl w:ilvl="0">
      <w:numFmt w:val="lowerLetter"/>
      <w:lvlText w:val="%1."/>
      <w:start w:val="1"/>
      <w:rPr>
        <w:sz w:val="22"/>
      </w:rPr>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4">
    <w:multiLevelType w:val="hybridMultilevel"/>
    <w:name w:val="Numbered list 4"/>
    <w:lvl w:ilvl="0">
      <w:numFmt w:val="bullet"/>
      <w:lvlText w:val=""/>
      <w:start w:val="0"/>
      <w:rPr>
        <w:rFonts w:ascii="Symbol" w:hAnsi="Symbol"/>
      </w:rPr>
      <w:pPr>
        <w:ind w:left="-360"/>
        <w:ind w:hanging="0"/>
      </w:pPr>
      <w:suff w:val="tab"/>
      <w:lvlJc w:val="left"/>
    </w:lvl>
    <w:lvl w:ilvl="1">
      <w:numFmt w:val="bullet"/>
      <w:lvlText w:val="o"/>
      <w:start w:val="0"/>
      <w:rPr>
        <w:rFonts w:ascii="Courier New" w:hAnsi="Courier New"/>
      </w:rPr>
      <w:pPr>
        <w:ind w:left="-1080"/>
        <w:ind w:hanging="0"/>
      </w:pPr>
      <w:suff w:val="tab"/>
      <w:lvlJc w:val="left"/>
    </w:lvl>
    <w:lvl w:ilvl="2">
      <w:numFmt w:val="bullet"/>
      <w:lvlText w:val=""/>
      <w:start w:val="0"/>
      <w:pPr>
        <w:ind w:left="-1800"/>
        <w:ind w:hanging="0"/>
      </w:pPr>
      <w:suff w:val="tab"/>
      <w:lvlJc w:val="left"/>
    </w:lvl>
    <w:lvl w:ilvl="3">
      <w:numFmt w:val="bullet"/>
      <w:lvlText w:val=""/>
      <w:start w:val="0"/>
      <w:rPr>
        <w:rFonts w:ascii="Symbol" w:hAnsi="Symbol"/>
      </w:rPr>
      <w:pPr>
        <w:ind w:left="-2520"/>
        <w:ind w:hanging="0"/>
      </w:pPr>
      <w:suff w:val="tab"/>
      <w:lvlJc w:val="left"/>
    </w:lvl>
    <w:lvl w:ilvl="4">
      <w:numFmt w:val="bullet"/>
      <w:lvlText w:val="o"/>
      <w:start w:val="0"/>
      <w:rPr>
        <w:rFonts w:ascii="Courier New" w:hAnsi="Courier New"/>
      </w:rPr>
      <w:pPr>
        <w:ind w:left="-3240"/>
        <w:ind w:hanging="0"/>
      </w:pPr>
      <w:suff w:val="tab"/>
      <w:lvlJc w:val="left"/>
    </w:lvl>
    <w:lvl w:ilvl="5">
      <w:numFmt w:val="bullet"/>
      <w:lvlText w:val=""/>
      <w:start w:val="0"/>
      <w:pPr>
        <w:ind w:left="-3960"/>
        <w:ind w:hanging="0"/>
      </w:pPr>
      <w:suff w:val="tab"/>
      <w:lvlJc w:val="left"/>
    </w:lvl>
    <w:lvl w:ilvl="6">
      <w:numFmt w:val="bullet"/>
      <w:lvlText w:val=""/>
      <w:start w:val="0"/>
      <w:rPr>
        <w:rFonts w:ascii="Symbol" w:hAnsi="Symbol"/>
      </w:rPr>
      <w:pPr>
        <w:ind w:left="-4680"/>
        <w:ind w:hanging="0"/>
      </w:pPr>
      <w:suff w:val="tab"/>
      <w:lvlJc w:val="left"/>
    </w:lvl>
    <w:lvl w:ilvl="7">
      <w:numFmt w:val="bullet"/>
      <w:lvlText w:val="o"/>
      <w:start w:val="0"/>
      <w:rPr>
        <w:rFonts w:ascii="Courier New" w:hAnsi="Courier New"/>
      </w:rPr>
      <w:pPr>
        <w:ind w:left="-5400"/>
        <w:ind w:hanging="0"/>
      </w:pPr>
      <w:suff w:val="tab"/>
      <w:lvlJc w:val="left"/>
    </w:lvl>
    <w:lvl w:ilvl="8">
      <w:numFmt w:val="bullet"/>
      <w:lvlText w:val=""/>
      <w:start w:val="0"/>
      <w:pPr>
        <w:ind w:left="-6120"/>
        <w:ind w:hanging="0"/>
      </w:pPr>
      <w:suff w:val="tab"/>
      <w:lvlJc w:val="left"/>
    </w:lvl>
  </w:abstractNum>
  <w:abstractNum w:abstractNumId="5">
    <w:multiLevelType w:val="hybridMultilevel"/>
    <w:name w:val="Numbered list 5"/>
    <w:lvl w:ilvl="0">
      <w:numFmt w:val="decimal"/>
      <w:lvlText w:val="%1."/>
      <w:start w:val="1"/>
      <w:pPr>
        <w:ind w:left="-360"/>
        <w:ind w:hanging="0"/>
      </w:pPr>
      <w:suff w:val="tab"/>
      <w:lvlJc w:val="left"/>
    </w:lvl>
    <w:lvl w:ilvl="1">
      <w:numFmt w:val="decimal"/>
      <w:lvlText w:val="%2."/>
      <w:start w:val="1"/>
      <w:pPr>
        <w:ind w:left="-1080"/>
        <w:ind w:hanging="0"/>
      </w:pPr>
      <w:suff w:val="tab"/>
      <w:lvlJc w:val="left"/>
    </w:lvl>
    <w:lvl w:ilvl="2">
      <w:numFmt w:val="decimal"/>
      <w:lvlText w:val="%3."/>
      <w:start w:val="1"/>
      <w:pPr>
        <w:ind w:left="-1980"/>
        <w:ind w:hanging="0"/>
      </w:pPr>
      <w:suff w:val="tab"/>
      <w:lvlJc w:val="left"/>
    </w:lvl>
    <w:lvl w:ilvl="3">
      <w:numFmt w:val="decimal"/>
      <w:lvlText w:val="%4."/>
      <w:start w:val="1"/>
      <w:pPr>
        <w:ind w:left="-2520"/>
        <w:ind w:hanging="0"/>
      </w:pPr>
      <w:suff w:val="tab"/>
      <w:lvlJc w:val="left"/>
    </w:lvl>
    <w:lvl w:ilvl="4">
      <w:numFmt w:val="decimal"/>
      <w:lvlText w:val="%5."/>
      <w:start w:val="1"/>
      <w:pPr>
        <w:ind w:left="-3240"/>
        <w:ind w:hanging="0"/>
      </w:pPr>
      <w:suff w:val="tab"/>
      <w:lvlJc w:val="left"/>
    </w:lvl>
    <w:lvl w:ilvl="5">
      <w:numFmt w:val="decimal"/>
      <w:lvlText w:val="%6."/>
      <w:start w:val="1"/>
      <w:pPr>
        <w:ind w:left="-4140"/>
        <w:ind w:hanging="0"/>
      </w:pPr>
      <w:suff w:val="tab"/>
      <w:lvlJc w:val="left"/>
    </w:lvl>
    <w:lvl w:ilvl="6">
      <w:numFmt w:val="decimal"/>
      <w:lvlText w:val="%7."/>
      <w:start w:val="1"/>
      <w:pPr>
        <w:ind w:left="-4680"/>
        <w:ind w:hanging="0"/>
      </w:pPr>
      <w:suff w:val="tab"/>
      <w:lvlJc w:val="left"/>
    </w:lvl>
    <w:lvl w:ilvl="7">
      <w:numFmt w:val="decimal"/>
      <w:lvlText w:val="%8."/>
      <w:start w:val="1"/>
      <w:pPr>
        <w:ind w:left="-5400"/>
        <w:ind w:hanging="0"/>
      </w:pPr>
      <w:suff w:val="tab"/>
      <w:lvlJc w:val="left"/>
    </w:lvl>
    <w:lvl w:ilvl="8">
      <w:numFmt w:val="decimal"/>
      <w:lvlText w:val="%9."/>
      <w:start w:val="1"/>
      <w:pPr>
        <w:ind w:left="-6300"/>
        <w:ind w:hanging="0"/>
      </w:pPr>
      <w:suff w:val="tab"/>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8"/>
      <w:tmLastPosIdx w:val="25"/>
    </w:tmLastPosCaret>
    <w:tmLastPosAnchor>
      <w:tmLastPosPgfIdx w:val="0"/>
      <w:tmLastPosIdx w:val="0"/>
    </w:tmLastPosAnchor>
    <w:tmLastPosTblRect w:left="0" w:top="0" w:right="0" w:bottom="0"/>
  </w:tmLastPos>
  <w:tmAppRevision w:date="1623782245" w:val="982" w:fileVer="342" w:fileVerOS="4"/>
  <w:guidesAndGrid showGuides="1" lockGuides="0" snapToGuides="1" snapToPageMargins="0" tolerance="8" gridDistanceHorizontal="283" gridDistanceVertical="283" showGrid="0" snapToGrid="0"/>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zh-cn" w:bidi="ar-sa"/>
        <w:rFonts w:ascii="Times New Roman" w:cs="Times New Roman" w:eastAsia="Times New Roman" w:hAnsi="Times New Roman"/>
        <w:sz w:val="20"/>
        <w:szCs w:val="20"/>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para0">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name w:val="Caption1"/>
    <w:qFormat/>
    <w:basedOn w:val="para0"/>
    <w:pPr>
      <w:spacing w:before="120" w:after="120"/>
    </w:pPr>
    <w:rPr>
      <w:i/>
    </w:rPr>
  </w:style>
  <w:style w:type="paragraph" w:styleId="para5">
    <w:name w:val="Table Contents"/>
    <w:qFormat/>
    <w:basedOn w:val="para0"/>
  </w:style>
  <w:style w:type="paragraph" w:styleId="para6">
    <w:name w:val="Table Heading"/>
    <w:qFormat/>
    <w:basedOn w:val="para5"/>
    <w:pPr>
      <w:jc w:val="center"/>
    </w:pPr>
    <w:rPr>
      <w:b/>
    </w:rPr>
  </w:style>
  <w:style w:type="paragraph" w:styleId="para7">
    <w:name w:val="Index"/>
    <w:qFormat/>
    <w:basedOn w:val="para0"/>
  </w:style>
  <w:style w:type="paragraph" w:styleId="para8">
    <w:name w:val="Heading"/>
    <w:qFormat/>
    <w:basedOn w:val="para0"/>
    <w:pPr>
      <w:spacing w:before="240" w:after="120"/>
    </w:pPr>
    <w:rPr>
      <w:rFonts w:ascii="Arial" w:hAnsi="Arial"/>
      <w:sz w:val="28"/>
      <w:szCs w:val="28"/>
    </w:rPr>
  </w:style>
  <w:style w:type="paragraph" w:styleId="para9">
    <w:name w:val="List Paragraph"/>
    <w:qFormat/>
    <w:basedOn w:val="para0"/>
    <w:pPr>
      <w:ind w:left="720"/>
      <w:contextualSpacing/>
      <w:spacing w:after="160" w:line="259" w:lineRule="auto"/>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jc w:val="center"/>
      <w:spacing w:before="240" w:after="60"/>
    </w:pPr>
    <w:rPr>
      <w:b/>
      <w:rFonts w:ascii="Cambria" w:hAnsi="Cambria"/>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character" w:default="1" w:styleId="char0">
    <w:name w:val="Default Paragraph Font"/>
  </w:style>
  <w:style w:type="character" w:styleId="char1">
    <w:name w:val="hover"/>
    <w:basedOn w:val="char0"/>
  </w:style>
  <w:style w:type="character" w:styleId="char2">
    <w:name w:val="Default Paragraph Font1"/>
    <w:basedOn w:val="char0"/>
  </w:style>
  <w:style w:type="character" w:styleId="char3">
    <w:name w:val="Hyperlink"/>
    <w:basedOn w:val="char0"/>
    <w:rPr>
      <w:u w:val="single" w:color="auto"/>
      <w:color w:val="000000"/>
    </w:rPr>
  </w:style>
  <w:style w:type="character" w:styleId="char4">
    <w:name w:val="Balloon Text Char"/>
    <w:basedOn w:val="char0"/>
    <w:rPr>
      <w:rFonts w:ascii="Tahoma" w:hAnsi="Tahoma"/>
      <w:sz w:val="16"/>
      <w:szCs w:val="14"/>
    </w:rPr>
  </w:style>
  <w:style w:type="character" w:styleId="char5">
    <w:name w:val="Body Text Char"/>
    <w:basedOn w:val="char0"/>
    <w:rPr>
      <w:sz w:val="24"/>
      <w:szCs w:val="24"/>
    </w:rPr>
  </w:style>
  <w:style w:type="character" w:styleId="char6">
    <w:name w:val="Title Char"/>
    <w:basedOn w:val="char0"/>
    <w:rPr>
      <w:b/>
      <w:rFonts w:ascii="Cambria" w:hAnsi="Cambria"/>
      <w:sz w:val="32"/>
      <w:szCs w:val="29"/>
    </w:rPr>
  </w:style>
  <w:style w:type="character" w:styleId="char7">
    <w:name w:val="Header Char"/>
    <w:basedOn w:val="char0"/>
    <w:rPr>
      <w:sz w:val="24"/>
      <w:szCs w:val="21"/>
    </w:rPr>
  </w:style>
  <w:style w:type="character" w:styleId="char8">
    <w:name w:val="Footer Char"/>
    <w:basedOn w:val="char0"/>
    <w:rPr>
      <w:sz w:val="24"/>
      <w:szCs w:val="21"/>
    </w:rPr>
  </w:style>
  <w:style w:type="table" w:default="1" w:styleId="TableNormal">
    <w:name w:val="Normal Table"/>
    <w:tblPr>
      <w:tblStyleRowBandSize w:val="1"/>
      <w:tblStyleColBandSize w:val="1"/>
      <w:tblCellMar>
        <w:top w:w="0" w:type="dxa"/>
        <w:left w:w="108" w:type="dxa"/>
        <w:bottom w:w="0" w:type="dxa"/>
        <w:right w:w="108" w:type="dxa"/>
      </w:tblCellMar>
      <w:tblInd w:w="0" w:type="dxa"/>
    </w:tblPr>
    <w:uiPriority w:val="99"/>
    <w:semiHidden/>
    <w:unhideWhenUsed/>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2021-06-15T18:37:32Z</cp:lastPrinted>
  <dcterms:created xsi:type="dcterms:W3CDTF">2007-04-30T19:01:00Z</dcterms:created>
  <dcterms:modified xsi:type="dcterms:W3CDTF">2021-06-15T18:37:25Z</dcterms:modified>
</cp:coreProperties>
</file>