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bmp" ContentType="image/bmp"/>
  <Default Extension="gif" ContentType="image/gif"/>
  <Default Extension="jpg" ContentType="image/jpeg"/>
  <Default Extension="jpeg" ContentType="image/jpeg"/>
  <Default Extension="pct" ContentType="image/pct"/>
  <Default Extension="pcx" ContentType="image/pcx"/>
  <Default Extension="png" ContentType="image/png"/>
  <Default Extension="tga" ContentType="image/tga"/>
  <Default Extension="tif" ContentType="image/tif"/>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Llanbister Community Council General Meeting minutes</w:t>
      </w:r>
    </w:p>
    <w:p>
      <w:pPr>
        <w:pStyle w:val="BodyText"/>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Date: </w:t>
      </w:r>
      <w:r>
        <w:rPr>
          <w:rFonts w:ascii="Times New Roman" w:cstheme="minorAscii" w:eastAsiaTheme="minorAscii" w:hAnsiTheme="minorAscii"/>
          <w:sz w:val="24"/>
          <w:szCs w:val="24"/>
        </w:rPr>
        <w:t>Thursday 15th June 2023  T</w:t>
      </w:r>
      <w:r>
        <w:rPr>
          <w:b/>
          <w:rFonts w:ascii="Times New Roman" w:cstheme="minorAscii" w:eastAsiaTheme="minorAscii" w:hAnsiTheme="minorAscii"/>
          <w:sz w:val="24"/>
          <w:szCs w:val="24"/>
        </w:rPr>
        <w:t>ime: 7:30</w:t>
      </w:r>
      <w:r>
        <w:rPr>
          <w:rFonts w:ascii="Times New Roman" w:cstheme="minorAscii" w:eastAsiaTheme="minorAscii" w:hAnsiTheme="minorAscii"/>
          <w:sz w:val="24"/>
          <w:szCs w:val="24"/>
        </w:rPr>
        <w:t xml:space="preserve">pm  </w:t>
      </w:r>
      <w:r>
        <w:rPr>
          <w:b/>
          <w:rFonts w:ascii="Times New Roman" w:cstheme="minorAscii" w:eastAsiaTheme="minorAscii" w:hAnsiTheme="minorAscii"/>
          <w:sz w:val="24"/>
          <w:szCs w:val="24"/>
        </w:rPr>
        <w:t>Venue:</w:t>
      </w:r>
      <w:r>
        <w:rPr>
          <w:rFonts w:ascii="Times New Roman" w:cstheme="minorAscii" w:eastAsiaTheme="minorAscii" w:hAnsiTheme="minorAscii"/>
          <w:sz w:val="24"/>
          <w:szCs w:val="24"/>
        </w:rPr>
        <w:t xml:space="preserve"> Community Hub and Zoom</w:t>
      </w:r>
    </w:p>
    <w:p>
      <w:pPr>
        <w:pStyle w:val="BodyText"/>
        <w:rPr>
          <w:b/>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1. Apologies received:</w:t>
      </w: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 County Councillor Geoff Morgan, Gareth Bowen</w:t>
      </w:r>
      <w:r>
        <w:rPr>
          <w:b/>
          <w:rFonts w:ascii="Times New Roman" w:cstheme="minorAscii" w:eastAsiaTheme="minorAscii" w:hAnsiTheme="minorAscii"/>
          <w:sz w:val="24"/>
          <w:szCs w:val="24"/>
        </w:rPr>
        <w:t xml:space="preserve"> </w:t>
      </w:r>
    </w:p>
    <w:p>
      <w:pPr>
        <w:pStyle w:val="BodyText"/>
        <w:rPr>
          <w:b/>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w:t>
      </w:r>
    </w:p>
    <w:p>
      <w:pPr>
        <w:pStyle w:val="BodyText"/>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2. Members Present: </w:t>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Catherine James (Chair), </w:t>
      </w:r>
      <w:r>
        <w:rPr>
          <w:rFonts w:ascii="Times New Roman" w:cstheme="minorAscii" w:eastAsiaTheme="minorAscii" w:hAnsiTheme="minorAscii"/>
          <w:sz w:val="24"/>
          <w:szCs w:val="24"/>
        </w:rPr>
        <w:t xml:space="preserve">Tracy Lewis (Vice-Chair), </w:t>
      </w:r>
      <w:r>
        <w:rPr>
          <w:rFonts w:ascii="Times New Roman"/>
          <w:sz w:val="24"/>
        </w:rPr>
        <w:t xml:space="preserve">Darren Rogers, </w:t>
      </w:r>
    </w:p>
    <w:p>
      <w:pPr>
        <w:pStyle w:val="BodyText"/>
      </w:pPr>
      <w:r>
        <w:t xml:space="preserve">                                            Wayne </w:t>
      </w:r>
      <w:r>
        <w:rPr>
          <w:rFonts w:ascii="Times New Roman"/>
          <w:sz w:val="24"/>
        </w:rPr>
        <w:t xml:space="preserve">Bowen, </w:t>
      </w:r>
      <w:r>
        <w:rPr>
          <w:rFonts w:ascii="Times New Roman"/>
          <w:sz w:val="24"/>
        </w:rPr>
        <w:t xml:space="preserve">Marc Williams, </w:t>
      </w:r>
      <w:r>
        <w:rPr>
          <w:rFonts w:ascii="Times New Roman"/>
          <w:sz w:val="24"/>
        </w:rPr>
        <w:t xml:space="preserve">David Horne (Clerk). </w:t>
      </w:r>
      <w:r>
        <w:rPr>
          <w:rFonts w:ascii="Times New Roman"/>
          <w:sz w:val="24"/>
        </w:rPr>
        <w:t xml:space="preserve">                                            </w:t>
      </w:r>
    </w:p>
    <w:p>
      <w:pPr>
        <w:rPr>
          <w:rFonts w:ascii="Times New Roman" w:cstheme="minorAscii" w:eastAsiaTheme="minorAscii" w:hAnsiTheme="minorAscii"/>
          <w:sz w:val="24"/>
          <w:szCs w:val="24"/>
        </w:rPr>
      </w:pPr>
    </w:p>
    <w:p>
      <w:pPr>
        <w:ind w:left="36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3. Declaration of Interest. </w:t>
      </w:r>
      <w:r>
        <w:rPr>
          <w:bCs w:val="off"/>
          <w:b w:val="0"/>
          <w:rFonts w:ascii="Times New Roman" w:cstheme="minorAscii" w:eastAsiaTheme="minorAscii" w:hAnsiTheme="minorAscii"/>
          <w:sz w:val="24"/>
          <w:szCs w:val="24"/>
        </w:rPr>
        <w:t xml:space="preserve"> None</w:t>
      </w:r>
    </w:p>
    <w:p>
      <w:pPr>
        <w:ind w:left="360"/>
        <w:rPr>
          <w:rFonts w:ascii="Times New Roman" w:cstheme="minorAscii" w:eastAsiaTheme="minorAscii" w:hAnsiTheme="minorAscii"/>
          <w:sz w:val="24"/>
          <w:szCs w:val="24"/>
        </w:rPr>
      </w:pPr>
    </w:p>
    <w:p>
      <w:pPr>
        <w:ind w:left="36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4. Minutes of the Last Meeting(s) – </w:t>
      </w:r>
      <w:r>
        <w:rPr>
          <w:rFonts w:ascii="Times New Roman" w:cstheme="minorAscii" w:eastAsiaTheme="minorAscii" w:hAnsiTheme="minorAscii"/>
          <w:sz w:val="24"/>
          <w:szCs w:val="24"/>
        </w:rPr>
        <w:t>Minutes of the May 2023 general meeting</w:t>
      </w:r>
    </w:p>
    <w:p>
      <w:pPr>
        <w:ind w:left="360"/>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were previously circulated to all councillors. It was agreed they were a true record.                       </w:t>
      </w:r>
    </w:p>
    <w:p>
      <w:pPr>
        <w:ind w:left="360"/>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Proposed by Marc Williams and seconded by Tracy Lewis. Duly signed        </w:t>
      </w:r>
    </w:p>
    <w:p>
      <w:pPr>
        <w:ind w:left="360"/>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by Chair </w:t>
      </w:r>
    </w:p>
    <w:p>
      <w:pPr>
        <w:ind w:left="360"/>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p>
    <w:p>
      <w:pPr>
        <w:pStyle w:val="BodyText"/>
        <w:ind w:left="360"/>
        <w:rPr>
          <w:b/>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5. Matters Arising from Minutes- </w:t>
      </w:r>
    </w:p>
    <w:p>
      <w:pPr>
        <w:pStyle w:val="BodyText"/>
        <w:numPr>
          <w:ilvl w:val="0"/>
          <w:numId w:val="17"/>
        </w:numPr>
        <w:rPr>
          <w:bCs w:val="off"/>
          <w:b w:val="0"/>
          <w:rFonts w:ascii="Times New Roman" w:cstheme="minorAscii" w:eastAsiaTheme="minorAscii" w:hAnsiTheme="minorAscii"/>
          <w:sz w:val="24"/>
          <w:szCs w:val="24"/>
        </w:rPr>
      </w:pPr>
      <w:r>
        <w:rPr>
          <w:bCs w:val="off"/>
          <w:b w:val="0"/>
          <w:rFonts w:ascii="Times New Roman" w:cstheme="minorAscii" w:eastAsiaTheme="minorAscii" w:hAnsiTheme="minorAscii"/>
          <w:sz w:val="24"/>
          <w:szCs w:val="24"/>
        </w:rPr>
        <w:t xml:space="preserve">War memorial and AED Llanbister Road public unveiling. This has now taken place on 9th June. It was attended by councillors along with pupils and staff  from the school. Clerk will write up the event and distribute to local press and put photographs etc on the Facebook page and the website  </w:t>
      </w:r>
    </w:p>
    <w:p>
      <w:pPr>
        <w:pStyle w:val="BodyText"/>
        <w:numPr>
          <w:ilvl w:val="0"/>
          <w:numId w:val="17"/>
        </w:numPr>
        <w:rPr>
          <w:bCs w:val="off"/>
          <w:b w:val="0"/>
          <w:rFonts w:ascii="Times New Roman" w:cstheme="minorAscii" w:eastAsiaTheme="minorAscii" w:hAnsiTheme="minorAscii"/>
          <w:sz w:val="24"/>
          <w:szCs w:val="24"/>
        </w:rPr>
      </w:pPr>
      <w:r>
        <w:rPr>
          <w:bCs w:val="off"/>
          <w:b w:val="0"/>
          <w:rFonts w:ascii="Times New Roman" w:cstheme="minorAscii" w:eastAsiaTheme="minorAscii" w:hAnsiTheme="minorAscii"/>
          <w:sz w:val="24"/>
          <w:szCs w:val="24"/>
        </w:rPr>
        <w:t>Coronation party. This was  a success with high turn out and good entertainment. There are some photographs taken by Clerk on the website and Facebook page plus other photographs from an external source that need vetting. Geoff Morgan has a copy of them</w:t>
      </w:r>
    </w:p>
    <w:p>
      <w:pPr>
        <w:pStyle w:val="BodyText"/>
        <w:numPr>
          <w:ilvl w:val="0"/>
          <w:numId w:val="17"/>
        </w:numPr>
        <w:rPr>
          <w:bCs/>
          <w:b/>
          <w:rFonts w:ascii="Times New Roman" w:cstheme="minorAscii" w:eastAsiaTheme="minorAscii" w:hAnsiTheme="minorAscii"/>
          <w:sz w:val="24"/>
          <w:szCs w:val="24"/>
        </w:rPr>
      </w:pPr>
      <w:r>
        <w:rPr>
          <w:bCs w:val="off"/>
          <w:b w:val="0"/>
          <w:rFonts w:ascii="Times New Roman" w:cstheme="minorAscii" w:eastAsiaTheme="minorAscii" w:hAnsiTheme="minorAscii"/>
          <w:sz w:val="24"/>
          <w:szCs w:val="24"/>
        </w:rPr>
        <w:t>New noticeboard.</w:t>
      </w:r>
      <w:r>
        <w:rPr>
          <w:bCs/>
          <w:b/>
          <w:rFonts w:ascii="Times New Roman" w:cstheme="minorAscii" w:eastAsiaTheme="minorAscii" w:hAnsiTheme="minorAscii"/>
          <w:sz w:val="24"/>
          <w:szCs w:val="24"/>
        </w:rPr>
        <w:t xml:space="preserve"> </w:t>
      </w:r>
      <w:r>
        <w:rPr>
          <w:b w:val="0"/>
          <w:rFonts w:ascii="Times New Roman"/>
          <w:sz w:val="24"/>
        </w:rPr>
        <w:t xml:space="preserve">This has arrived and is now in situ. There followed a discussion as to what will go on the notice board and it was agreed that clerk will place a notice stating that if anyone had any questions or concerns they can contact the clerk or one of the councillors and place photographs plus contact information on the notice board. One half of the noticeboard will be for council business and the other can be used to publish information regarding activities in the hall/hub     </w:t>
      </w:r>
    </w:p>
    <w:p>
      <w:pPr>
        <w:pStyle w:val="BodyText"/>
        <w:numPr>
          <w:ilvl w:val="0"/>
          <w:numId w:val="17"/>
        </w:numPr>
      </w:pPr>
      <w:r>
        <w:rPr>
          <w:b w:val="0"/>
          <w:rFonts w:ascii="Times New Roman"/>
          <w:sz w:val="24"/>
        </w:rPr>
        <w:t>Following on from AOB last month 4/4/23.12(b) there was a discussion regarding the CCTV covering external aspects of the school and community hall and whether we should contribute financially towards it. Following this it was decided that we should/should not contribute. A figure of £250 was proposed by Wayne Bowen and seconded by Marc Williams. This was unanimously agreed.  Clerk to action</w:t>
      </w:r>
      <w:r>
        <w:t xml:space="preserve">                                                                       </w:t>
      </w:r>
      <w:r>
        <w:rPr>
          <w:b w:val="0"/>
          <w:rFonts w:ascii="Times New Roman"/>
          <w:sz w:val="24"/>
        </w:rPr>
        <w:t xml:space="preserve">    </w:t>
      </w:r>
    </w:p>
    <w:p>
      <w:pPr>
        <w:pStyle w:val="BodyText"/>
        <w:rPr>
          <w:b w:val="0"/>
          <w:rFonts w:ascii="Times New Roman" w:cstheme="minorAscii" w:eastAsiaTheme="minorAscii" w:hAnsiTheme="minorAscii"/>
          <w:sz w:val="24"/>
          <w:szCs w:val="24"/>
        </w:rPr>
      </w:pPr>
      <w:r>
        <w:rPr>
          <w:b w:val="0"/>
          <w:rFonts w:ascii="Times New Roman" w:cstheme="minorAscii" w:eastAsiaTheme="minorAscii" w:hAnsiTheme="minorAscii"/>
          <w:sz w:val="24"/>
          <w:szCs w:val="24"/>
        </w:rPr>
        <w:t xml:space="preserve">          </w:t>
      </w:r>
      <w:r>
        <w:rPr>
          <w:b w:val="0"/>
          <w:rFonts w:ascii="Times New Roman" w:cstheme="minorAscii" w:eastAsiaTheme="minorAscii" w:hAnsiTheme="minorAscii"/>
          <w:sz w:val="24"/>
          <w:szCs w:val="24"/>
        </w:rPr>
        <w:tab/>
      </w:r>
      <w:r>
        <w:rPr>
          <w:b w:val="0"/>
          <w:rFonts w:ascii="Times New Roman" w:cstheme="minorAscii" w:eastAsiaTheme="minorAscii" w:hAnsiTheme="minorAscii"/>
          <w:sz w:val="24"/>
          <w:szCs w:val="24"/>
        </w:rPr>
        <w:t xml:space="preserve"> </w:t>
      </w:r>
      <w:r>
        <w:rPr>
          <w:b w:val="0"/>
          <w:rFonts w:ascii="Times New Roman" w:cstheme="minorAscii" w:eastAsiaTheme="minorAscii" w:hAnsiTheme="minorAscii"/>
          <w:sz w:val="24"/>
          <w:szCs w:val="24"/>
        </w:rPr>
        <w:t xml:space="preserve">            </w:t>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6. Planning</w:t>
      </w:r>
      <w:r>
        <w:rPr>
          <w:b/>
          <w:rFonts w:ascii="Times New Roman" w:cstheme="minorAscii" w:eastAsiaTheme="minorAscii" w:hAnsiTheme="minorAscii"/>
          <w:sz w:val="24"/>
          <w:szCs w:val="24"/>
        </w:rPr>
        <w:t xml:space="preserve"> – </w:t>
      </w:r>
      <w:r>
        <w:rPr>
          <w:rFonts w:ascii="Times New Roman" w:cstheme="minorAscii" w:eastAsiaTheme="minorAscii" w:hAnsiTheme="minorAscii"/>
          <w:sz w:val="24"/>
          <w:szCs w:val="24"/>
        </w:rPr>
        <w:t xml:space="preserve"> Receive planning decision</w:t>
      </w:r>
      <w:r>
        <w:rPr>
          <w:rFonts w:ascii="Times New Roman" w:cstheme="minorAscii" w:eastAsiaTheme="minorAscii" w:hAnsiTheme="minorAscii"/>
          <w:sz w:val="24"/>
          <w:szCs w:val="24"/>
        </w:rPr>
        <w:t xml:space="preserve"> notices for  1st to 12th May, 15th to 26th May and 29th </w:t>
      </w:r>
    </w:p>
    <w:p>
      <w:pPr>
        <w:pStyle w:val="BodyText"/>
      </w:pPr>
      <w:r>
        <w:rPr>
          <w:rFonts w:ascii="Times New Roman"/>
          <w:sz w:val="24"/>
        </w:rPr>
        <w:t xml:space="preserve">           May to 9th June 2023. </w:t>
      </w:r>
      <w:r>
        <w:rPr>
          <w:rFonts w:ascii="Times New Roman"/>
          <w:sz w:val="24"/>
        </w:rPr>
        <w:t>T</w:t>
      </w:r>
      <w:r>
        <w:rPr>
          <w:rFonts w:ascii="Times New Roman"/>
          <w:sz w:val="24"/>
        </w:rPr>
        <w:t>hese have been</w:t>
      </w:r>
      <w:r>
        <w:rPr>
          <w:rFonts w:ascii="Times New Roman"/>
          <w:sz w:val="24"/>
        </w:rPr>
        <w:t xml:space="preserve"> previously </w:t>
      </w:r>
      <w:r>
        <w:rPr>
          <w:rFonts w:ascii="Times New Roman"/>
          <w:sz w:val="24"/>
        </w:rPr>
        <w:t xml:space="preserve">forwarded to </w:t>
      </w:r>
      <w:r>
        <w:rPr>
          <w:rFonts w:ascii="Times New Roman"/>
          <w:sz w:val="24"/>
        </w:rPr>
        <w:t xml:space="preserve">councillors. </w:t>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                              </w:t>
      </w:r>
    </w:p>
    <w:p>
      <w:pPr>
        <w:pStyle w:val="BodyText"/>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7. Correspondence. </w:t>
      </w:r>
      <w:r>
        <w:rPr>
          <w:rFonts w:ascii="Times New Roman" w:cstheme="minorAscii" w:eastAsiaTheme="minorAscii" w:hAnsiTheme="minorAscii"/>
          <w:sz w:val="24"/>
          <w:szCs w:val="24"/>
        </w:rPr>
        <w:t xml:space="preserve">  Receive email from One Voice Wales regarding the introduction of a </w:t>
      </w:r>
    </w:p>
    <w:p>
      <w:pPr>
        <w:pStyle w:val="BodyText"/>
      </w:pPr>
      <w:r>
        <w:rPr>
          <w:rFonts w:ascii="Times New Roman"/>
          <w:sz w:val="24"/>
        </w:rPr>
        <w:t xml:space="preserve">          20mph speed limit on most roads  with street lighting                                                                                                                                                                            </w:t>
      </w: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                          </w:t>
      </w:r>
    </w:p>
    <w:p>
      <w:pPr>
        <w:pStyle w:val="BodyText"/>
        <w:ind w:left="36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w:t>
      </w:r>
    </w:p>
    <w:p>
      <w:pPr>
        <w:pStyle w:val="BodyText"/>
        <w:ind w:left="360"/>
      </w:pPr>
      <w:r>
        <w:rPr>
          <w:b/>
          <w:rFonts w:ascii="Times New Roman"/>
          <w:sz w:val="24"/>
        </w:rPr>
        <w:t xml:space="preserve">8. Business to be transacted - </w:t>
      </w:r>
      <w:r>
        <w:rPr>
          <w:b w:val="0"/>
          <w:rFonts w:ascii="Times New Roman"/>
          <w:sz w:val="24"/>
        </w:rPr>
        <w:t xml:space="preserve"> None</w:t>
      </w:r>
      <w:r>
        <w:rPr>
          <w:b/>
          <w:rFonts w:ascii="Times New Roman"/>
          <w:sz w:val="24"/>
        </w:rPr>
        <w:t xml:space="preserve">                                                                                            </w:t>
      </w:r>
      <w:r>
        <w:rPr>
          <w:rFonts w:ascii="Times New Roman"/>
          <w:sz w:val="24"/>
        </w:rPr>
        <w:t xml:space="preserve">       </w:t>
      </w:r>
    </w:p>
    <w:p>
      <w:pPr>
        <w:pStyle w:val="BodyText"/>
        <w:ind w:left="360"/>
        <w:rPr>
          <w:b/>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p>
    <w:p>
      <w:pPr>
        <w:pStyle w:val="BodyText"/>
        <w:ind w:left="36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9. Finance - Balances as at 5th June 2023 </w:t>
      </w:r>
      <w:r>
        <w:rPr>
          <w:rFonts w:ascii="Times New Roman" w:cstheme="minorAscii" w:eastAsiaTheme="minorAscii" w:hAnsiTheme="minorAscii"/>
          <w:sz w:val="24"/>
          <w:szCs w:val="24"/>
        </w:rPr>
        <w:t xml:space="preserve">                                                                                                                    </w:t>
      </w:r>
    </w:p>
    <w:p>
      <w:pPr>
        <w:pStyle w:val="BodyText"/>
        <w:rPr>
          <w:bCs/>
          <w:b/>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 xml:space="preserve"> Savings Account </w:t>
      </w:r>
      <w:r>
        <w:rPr>
          <w:bCs/>
          <w:b/>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 xml:space="preserve">£ 1,084.80 </w:t>
      </w:r>
    </w:p>
    <w:p>
      <w:pPr>
        <w:pStyle w:val="BodyText"/>
        <w:rPr>
          <w:bCs w:val="off"/>
          <w:b w:val="0"/>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 xml:space="preserve">    </w:t>
      </w:r>
      <w:r>
        <w:rPr>
          <w:bCs w:val="off"/>
          <w:b w:val="0"/>
          <w:rFonts w:ascii="Times New Roman" w:cstheme="minorAscii" w:eastAsiaTheme="minorAscii" w:hAnsiTheme="minorAscii"/>
          <w:sz w:val="24"/>
          <w:szCs w:val="24"/>
        </w:rPr>
        <w:t xml:space="preserve"> Income (as part of above balance) £3.62</w:t>
      </w:r>
    </w:p>
    <w:p>
      <w:pPr>
        <w:pStyle w:val="BodyText"/>
        <w:rPr>
          <w:bCs/>
          <w:b/>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 xml:space="preserve">Community Account </w:t>
      </w:r>
      <w:r>
        <w:rPr>
          <w:bCs/>
          <w:b/>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£10,504.17</w:t>
      </w:r>
    </w:p>
    <w:p>
      <w:pPr>
        <w:pStyle w:val="BodyText"/>
        <w:rPr>
          <w:bCs w:val="off"/>
          <w:b w:val="0"/>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 xml:space="preserve"> </w:t>
      </w:r>
      <w:r>
        <w:rPr>
          <w:bCs w:val="off"/>
          <w:b w:val="0"/>
          <w:rFonts w:ascii="Times New Roman" w:cstheme="minorAscii" w:eastAsiaTheme="minorAscii" w:hAnsiTheme="minorAscii"/>
          <w:sz w:val="24"/>
          <w:szCs w:val="24"/>
        </w:rPr>
        <w:t xml:space="preserve">Income (as part of above balance) </w:t>
      </w:r>
      <w:r>
        <w:rPr>
          <w:bCs w:val="off"/>
          <w:b w:val="0"/>
          <w:rFonts w:ascii="Times New Roman" w:cstheme="minorAscii" w:eastAsiaTheme="minorAscii" w:hAnsiTheme="minorAscii"/>
          <w:sz w:val="24"/>
          <w:szCs w:val="24"/>
        </w:rPr>
        <w:t>- £808.32 VAT refund</w:t>
      </w:r>
    </w:p>
    <w:p>
      <w:pPr>
        <w:pStyle w:val="BodyText"/>
        <w:rPr>
          <w:rFonts w:ascii="Times New Roman" w:cstheme="minorAscii" w:eastAsiaTheme="minorAscii" w:hAnsiTheme="minorAscii"/>
          <w:sz w:val="24"/>
          <w:szCs w:val="24"/>
        </w:rPr>
      </w:pPr>
      <w:r>
        <w:rPr>
          <w:bCs w:val="off"/>
          <w:b w:val="0"/>
          <w:rFonts w:ascii="Times New Roman" w:cstheme="minorAscii" w:eastAsiaTheme="minorAscii" w:hAnsiTheme="minorAscii"/>
          <w:sz w:val="24"/>
          <w:szCs w:val="24"/>
        </w:rPr>
        <w:t xml:space="preserve">           Outgoings as part of the above balance –   </w:t>
      </w:r>
      <w:r>
        <w:rPr>
          <w:rFonts w:ascii="Times New Roman" w:cstheme="minorAscii" w:eastAsiaTheme="minorAscii" w:hAnsiTheme="minorAscii"/>
          <w:sz w:val="24"/>
          <w:szCs w:val="24"/>
        </w:rPr>
        <w:t xml:space="preserve">        </w:t>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£50  Internal Audit fee</w:t>
      </w:r>
    </w:p>
    <w:p>
      <w:pPr>
        <w:pStyle w:val="BodyText"/>
      </w:pPr>
      <w:r>
        <w:rPr>
          <w:rFonts w:ascii="Times New Roman"/>
          <w:sz w:val="24"/>
        </w:rPr>
        <w:t xml:space="preserve">                                                                       £187,28 Coronation expenses</w:t>
      </w:r>
    </w:p>
    <w:p>
      <w:pPr>
        <w:pStyle w:val="BodyText"/>
      </w:pPr>
      <w:r>
        <w:rPr>
          <w:rFonts w:ascii="Times New Roman"/>
          <w:sz w:val="24"/>
        </w:rPr>
        <w:t xml:space="preserve">                                                                       £200 Coronation expenses</w:t>
      </w:r>
    </w:p>
    <w:p>
      <w:pPr>
        <w:pStyle w:val="BodyText"/>
      </w:pPr>
      <w:r>
        <w:rPr>
          <w:rFonts w:ascii="Times New Roman"/>
          <w:sz w:val="24"/>
        </w:rPr>
        <w:t xml:space="preserve">                                                                       £12 Coronation expenses</w:t>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 £30. Grass cutting</w:t>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£5. Account charge</w:t>
      </w:r>
    </w:p>
    <w:p>
      <w:pPr>
        <w:pStyle w:val="BodyText"/>
      </w:pPr>
      <w:r>
        <w:rPr>
          <w:rFonts w:ascii="Times New Roman"/>
          <w:sz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 xml:space="preserve">                                   £148.21 Clerk's salary</w:t>
      </w:r>
    </w:p>
    <w:p>
      <w:pPr>
        <w:pStyle w:val="BodyText"/>
        <w:rPr>
          <w:bCs/>
          <w:b/>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10</w:t>
      </w:r>
      <w:r>
        <w:rPr>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 xml:space="preserve">School Goveror's Report. </w:t>
      </w:r>
      <w:r>
        <w:rPr>
          <w:b w:val="0"/>
          <w:rFonts w:ascii="Times New Roman"/>
          <w:sz w:val="24"/>
        </w:rPr>
        <w:t xml:space="preserve"> Nothing new to report</w:t>
      </w:r>
    </w:p>
    <w:p>
      <w:pPr>
        <w:pStyle w:val="BodyText"/>
        <w:rPr>
          <w:bCs w:val="off"/>
          <w:b w:val="0"/>
          <w:rFonts w:ascii="Times New Roman" w:cstheme="minorAscii" w:eastAsiaTheme="minorAscii" w:hAnsiTheme="minorAscii"/>
          <w:sz w:val="24"/>
          <w:szCs w:val="24"/>
        </w:rPr>
      </w:pPr>
      <w:r>
        <w:rPr>
          <w:bCs/>
          <w:b/>
          <w:rFonts w:ascii="Times New Roman" w:cstheme="minorAscii" w:eastAsiaTheme="minorAscii" w:hAnsiTheme="minorAscii"/>
          <w:sz w:val="24"/>
          <w:szCs w:val="24"/>
        </w:rPr>
        <w:t xml:space="preserve">           </w:t>
      </w:r>
    </w:p>
    <w:p>
      <w:pPr>
        <w:pStyle w:val="BodyText"/>
        <w:rPr>
          <w:bCs/>
          <w:b/>
          <w:rFonts w:ascii="Times New Roman" w:cstheme="minorAscii" w:eastAsiaTheme="minorAscii" w:hAnsiTheme="minorAscii"/>
          <w:sz w:val="24"/>
          <w:szCs w:val="24"/>
        </w:rPr>
      </w:pPr>
      <w:r>
        <w:rPr>
          <w:b/>
          <w:rFonts w:ascii="Times New Roman" w:cstheme="minorAscii" w:eastAsiaTheme="minorAscii" w:hAnsiTheme="minorAscii"/>
          <w:sz w:val="24"/>
          <w:szCs w:val="24"/>
        </w:rPr>
        <w:t>11.</w:t>
      </w:r>
      <w:r>
        <w:rPr>
          <w:b/>
          <w:rFonts w:ascii="Times New Roman" w:cstheme="minorAscii" w:eastAsiaTheme="minorAscii" w:hAnsiTheme="minorAscii"/>
          <w:sz w:val="24"/>
          <w:szCs w:val="24"/>
        </w:rPr>
        <w:tab/>
      </w:r>
      <w:r>
        <w:rPr>
          <w:b/>
          <w:rFonts w:ascii="Times New Roman" w:cstheme="minorAscii" w:eastAsiaTheme="minorAscii" w:hAnsiTheme="minorAscii"/>
          <w:sz w:val="24"/>
          <w:szCs w:val="24"/>
        </w:rPr>
        <w:t xml:space="preserve">Community Hall / Hub Report. </w:t>
      </w:r>
      <w:r>
        <w:rPr>
          <w:b w:val="0"/>
          <w:rFonts w:ascii="Times New Roman"/>
          <w:sz w:val="24"/>
        </w:rPr>
        <w:t xml:space="preserve"> Nothing new to report</w:t>
      </w:r>
    </w:p>
    <w:p>
      <w:pPr>
        <w:pStyle w:val="BodyText"/>
        <w:rPr>
          <w:bCs w:val="off"/>
          <w:b w:val="0"/>
          <w:rFonts w:ascii="Times New Roman" w:cstheme="minorAscii" w:eastAsiaTheme="minorAscii" w:hAnsiTheme="minorAscii"/>
          <w:sz w:val="24"/>
          <w:szCs w:val="24"/>
        </w:rPr>
      </w:pPr>
      <w:r>
        <w:rPr>
          <w:b w:val="0"/>
          <w:rFonts w:ascii="Times New Roman" w:cstheme="minorAscii" w:eastAsiaTheme="minorAscii" w:hAnsiTheme="minorAscii"/>
          <w:sz w:val="24"/>
          <w:szCs w:val="24"/>
        </w:rPr>
        <w:t xml:space="preserve">   </w:t>
      </w:r>
      <w:r>
        <w:rPr>
          <w:b w:val="0"/>
          <w:rFonts w:ascii="Times New Roman" w:cstheme="minorAscii" w:eastAsiaTheme="minorAscii" w:hAnsiTheme="minorAscii"/>
          <w:sz w:val="24"/>
          <w:szCs w:val="24"/>
        </w:rPr>
        <w:tab/>
      </w:r>
    </w:p>
    <w:p>
      <w:pPr>
        <w:pStyle w:val="BodyText"/>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12.      Any Other Business. </w:t>
      </w:r>
      <w:r>
        <w:rPr>
          <w:rFonts w:ascii="Times New Roman" w:cstheme="minorAscii" w:eastAsiaTheme="minorAscii" w:hAnsiTheme="minorAscii"/>
          <w:sz w:val="24"/>
          <w:szCs w:val="24"/>
        </w:rPr>
        <w:t xml:space="preserve"> Clerk vacancy. The clerk has expressed his plans to retire in October and has drafted a job advertisement for councillors to discuss and decide on further action. Clerk has also reassured council that if a suitable replacement cannot be found he would continue in the role until such time as one is found</w:t>
      </w:r>
    </w:p>
    <w:p>
      <w:pPr>
        <w:pStyle w:val="BodyText"/>
        <w:ind w:right="0"/>
        <w:rPr>
          <w:b/>
          <w:rFonts w:ascii="Times New Roman" w:cstheme="minorAscii" w:eastAsiaTheme="minorAscii" w:hAnsiTheme="minorAscii"/>
          <w:sz w:val="24"/>
          <w:szCs w:val="24"/>
        </w:rPr>
      </w:pPr>
    </w:p>
    <w:p>
      <w:pPr>
        <w:pStyle w:val="BodyText"/>
        <w:ind w:right="0"/>
        <w:rPr>
          <w:b/>
          <w:rFonts w:ascii="Times New Roman" w:cstheme="minorAscii" w:eastAsiaTheme="minorAscii" w:hAnsiTheme="minorAscii"/>
          <w:sz w:val="24"/>
          <w:szCs w:val="24"/>
        </w:rPr>
      </w:pPr>
    </w:p>
    <w:p>
      <w:pPr>
        <w:pStyle w:val="BodyText"/>
        <w:ind w:right="0"/>
        <w:rPr>
          <w:b/>
          <w:rFonts w:ascii="Times New Roman" w:cstheme="minorAscii" w:eastAsiaTheme="minorAscii" w:hAnsiTheme="minorAscii"/>
          <w:sz w:val="24"/>
          <w:szCs w:val="24"/>
        </w:rPr>
      </w:pPr>
    </w:p>
    <w:p>
      <w:pPr>
        <w:pStyle w:val="BodyText"/>
        <w:ind w:right="0"/>
        <w:rPr>
          <w:b/>
          <w:rFonts w:ascii="Times New Roman" w:cstheme="minorAscii" w:eastAsiaTheme="minorAscii" w:hAnsiTheme="minorAscii"/>
          <w:sz w:val="24"/>
          <w:szCs w:val="24"/>
        </w:rPr>
      </w:pPr>
    </w:p>
    <w:p>
      <w:pPr>
        <w:pStyle w:val="BodyText"/>
        <w:ind w:right="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Date of Next meeting - </w:t>
      </w:r>
      <w:r>
        <w:rPr>
          <w:b w:val="0"/>
          <w:rFonts w:ascii="Times New Roman" w:cstheme="minorAscii" w:eastAsiaTheme="minorAscii" w:hAnsiTheme="minorAscii"/>
          <w:sz w:val="24"/>
          <w:szCs w:val="24"/>
        </w:rPr>
        <w:t xml:space="preserve"> Thursday  3rd August  2023 at 7.30pm. Hybrid format - Hub and Zoom </w:t>
      </w:r>
      <w:r>
        <w:rPr>
          <w:b/>
          <w:rFonts w:ascii="Times New Roman" w:cstheme="minorAscii" w:eastAsiaTheme="minorAscii" w:hAnsiTheme="minorAscii"/>
          <w:sz w:val="24"/>
          <w:szCs w:val="24"/>
        </w:rPr>
        <w:t xml:space="preserve">                                       </w:t>
      </w:r>
    </w:p>
    <w:sectPr>
      <w:footnotePr/>
      <w:paperSrc w:first="0" w:other="0"/>
      <w:headerReference r:id="rId44" w:type="default"/>
      <w:footerReference r:id="rId45" w:type="default"/>
      <w:pgNumType w:fmt="decimal"/>
      <w:pgSz w:w="11906" w:h="16838"/>
      <w:pgMar w:left="1134" w:right="1134" w:top="1134" w:bottom="1134" w:header="0" w:foo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 w:name="Verdana">
    <w:panose1 w:val="020b0604030504040204"/>
    <w:charset w:val="00"/>
    <w:family w:val="roman"/>
    <w:pitch w:val="variable"/>
    <w:sig w:usb0="00000000"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ink="http://schemas.microsoft.com/office/drawing/2016/ink">
  <w:p>
    <w:pPr>
      <w:spacing w:after="0" w:line="240" w:lineRule="auto"/>
      <w:rPr/>
    </w:pPr>
  </w:p>
</w:ftr>
</file>

<file path=word/header1.xml><?xml version="1.0" encoding="utf-8"?>
<w:hdr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ink="http://schemas.microsoft.com/office/drawing/2016/ink">
  <w:p>
    <w:pPr>
      <w:spacing w:after="0" w:line="240" w:lineRule="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tentative="0">
      <w:numFmt w:val="none"/>
      <w:lvlText w:val=""/>
      <w:start w:val="0"/>
      <w:pPr>
        <w:ind w:left="360"/>
        <w:ind w:hanging="360"/>
        <w:tabs>
          <w:tab w:val="num" w:pos="360"/>
        </w:tabs>
      </w:pPr>
    </w:lvl>
    <w:lvl w:ilvl="1" w:tentative="0">
      <w:numFmt w:val="none"/>
      <w:lvlText w:val=""/>
      <w:start w:val="0"/>
      <w:pPr>
        <w:ind w:left="360"/>
        <w:ind w:hanging="360"/>
        <w:tabs>
          <w:tab w:val="num" w:pos="360"/>
        </w:tabs>
      </w:pPr>
    </w:lvl>
    <w:lvl w:ilvl="2" w:tentative="0">
      <w:numFmt w:val="none"/>
      <w:lvlText w:val=""/>
      <w:start w:val="0"/>
      <w:pPr>
        <w:ind w:left="360"/>
        <w:ind w:hanging="360"/>
        <w:tabs>
          <w:tab w:val="num" w:pos="360"/>
        </w:tabs>
      </w:pPr>
    </w:lvl>
    <w:lvl w:ilvl="3" w:tentative="0">
      <w:numFmt w:val="none"/>
      <w:lvlText w:val=""/>
      <w:start w:val="0"/>
      <w:pPr>
        <w:ind w:left="360"/>
        <w:ind w:hanging="360"/>
        <w:tabs>
          <w:tab w:val="num" w:pos="360"/>
        </w:tabs>
      </w:pPr>
    </w:lvl>
    <w:lvl w:ilvl="4" w:tentative="0">
      <w:numFmt w:val="none"/>
      <w:lvlText w:val=""/>
      <w:start w:val="0"/>
      <w:pPr>
        <w:ind w:left="360"/>
        <w:ind w:hanging="360"/>
        <w:tabs>
          <w:tab w:val="num" w:pos="360"/>
        </w:tabs>
      </w:pPr>
    </w:lvl>
    <w:lvl w:ilvl="5" w:tentative="0">
      <w:numFmt w:val="none"/>
      <w:lvlText w:val=""/>
      <w:start w:val="0"/>
      <w:pPr>
        <w:ind w:left="360"/>
        <w:ind w:hanging="360"/>
        <w:tabs>
          <w:tab w:val="num" w:pos="360"/>
        </w:tabs>
      </w:pPr>
    </w:lvl>
    <w:lvl w:ilvl="6" w:tentative="0">
      <w:numFmt w:val="none"/>
      <w:lvlText w:val=""/>
      <w:start w:val="0"/>
      <w:pPr>
        <w:ind w:left="360"/>
        <w:ind w:hanging="360"/>
        <w:tabs>
          <w:tab w:val="num" w:pos="360"/>
        </w:tabs>
      </w:pPr>
    </w:lvl>
    <w:lvl w:ilvl="7" w:tentative="0">
      <w:numFmt w:val="none"/>
      <w:lvlText w:val=""/>
      <w:start w:val="0"/>
      <w:pPr>
        <w:ind w:left="360"/>
        <w:ind w:hanging="360"/>
        <w:tabs>
          <w:tab w:val="num" w:pos="360"/>
        </w:tabs>
      </w:pPr>
    </w:lvl>
    <w:lvl w:ilvl="8" w:tentative="0">
      <w:numFmt w:val="none"/>
      <w:lvlText w:val=""/>
      <w:start w:val="0"/>
      <w:pPr>
        <w:ind w:left="360"/>
        <w:ind w:hanging="360"/>
        <w:tabs>
          <w:tab w:val="num" w:pos="360"/>
        </w:tabs>
      </w:pPr>
    </w:lvl>
  </w:abstractNum>
  <w:abstractNum w:abstractNumId="1">
    <w:multiLevelType w:val="hybridMultilevel"/>
    <w:lvl w:ilvl="0" w:tentative="0">
      <w:numFmt w:val="decimal"/>
      <w:lvlText w:val="%1."/>
      <w:start w:val="0"/>
      <w:rPr>
        <w:b/>
      </w:rPr>
    </w:lvl>
    <w:lvl w:ilvl="1" w:tentative="0">
      <w:numFmt w:val="lowerLetter"/>
      <w:lvlText w:val="%2."/>
      <w:start w:val="0"/>
      <w:pPr>
        <w:ind w:left="0"/>
        <w:ind w:firstLine="0"/>
      </w:pPr>
    </w:lvl>
    <w:lvl w:ilvl="2" w:tentative="0">
      <w:numFmt w:val="lowerRoman"/>
      <w:lvlText w:val="%3."/>
      <w:start w:val="0"/>
      <w:pPr>
        <w:ind w:left="0"/>
        <w:ind w:firstLine="0"/>
      </w:pPr>
    </w:lvl>
    <w:lvl w:ilvl="3" w:tentative="0">
      <w:numFmt w:val="decimal"/>
      <w:lvlText w:val="%4."/>
      <w:start w:val="0"/>
      <w:pPr>
        <w:ind w:left="0"/>
        <w:ind w:firstLine="0"/>
      </w:pPr>
    </w:lvl>
    <w:lvl w:ilvl="4" w:tentative="0">
      <w:numFmt w:val="lowerLetter"/>
      <w:lvlText w:val="%5."/>
      <w:start w:val="0"/>
      <w:pPr>
        <w:ind w:left="0"/>
        <w:ind w:firstLine="0"/>
      </w:pPr>
    </w:lvl>
    <w:lvl w:ilvl="5" w:tentative="0">
      <w:numFmt w:val="lowerRoman"/>
      <w:lvlText w:val="%6."/>
      <w:start w:val="0"/>
      <w:pPr>
        <w:ind w:left="0"/>
        <w:ind w:firstLine="0"/>
      </w:pPr>
    </w:lvl>
    <w:lvl w:ilvl="6" w:tentative="0">
      <w:numFmt w:val="decimal"/>
      <w:lvlText w:val="%7."/>
      <w:start w:val="0"/>
      <w:pPr>
        <w:ind w:left="0"/>
        <w:ind w:firstLine="0"/>
      </w:pPr>
    </w:lvl>
    <w:lvl w:ilvl="7" w:tentative="0">
      <w:numFmt w:val="lowerLetter"/>
      <w:lvlText w:val="%8."/>
      <w:start w:val="0"/>
      <w:pPr>
        <w:ind w:left="0"/>
        <w:ind w:firstLine="0"/>
      </w:pPr>
    </w:lvl>
    <w:lvl w:ilvl="8" w:tentative="0">
      <w:numFmt w:val="lowerRoman"/>
      <w:lvlText w:val="%9."/>
      <w:start w:val="0"/>
      <w:pPr>
        <w:ind w:left="0"/>
        <w:ind w:firstLine="0"/>
      </w:pPr>
    </w:lvl>
  </w:abstractNum>
  <w:abstractNum w:abstractNumId="2">
    <w:multiLevelType w:val="hybridMultilevel"/>
    <w:lvl w:ilvl="0" w:tentative="0">
      <w:numFmt w:val="lowerLetter"/>
      <w:lvlText w:val="%1."/>
      <w:start w:val="0"/>
      <w:pPr>
        <w:ind w:left="0"/>
        <w:ind w:firstLine="0"/>
      </w:pPr>
    </w:lvl>
    <w:lvl w:ilvl="1" w:tentative="0">
      <w:numFmt w:val="lowerLetter"/>
      <w:lvlText w:val="%2."/>
      <w:start w:val="0"/>
      <w:pPr>
        <w:ind w:left="0"/>
        <w:ind w:firstLine="0"/>
      </w:pPr>
    </w:lvl>
    <w:lvl w:ilvl="2" w:tentative="0">
      <w:numFmt w:val="lowerRoman"/>
      <w:lvlText w:val="%3."/>
      <w:start w:val="0"/>
      <w:pPr>
        <w:ind w:left="0"/>
        <w:ind w:firstLine="0"/>
      </w:pPr>
    </w:lvl>
    <w:lvl w:ilvl="3" w:tentative="0">
      <w:numFmt w:val="decimal"/>
      <w:lvlText w:val="%4."/>
      <w:start w:val="0"/>
      <w:pPr>
        <w:ind w:left="0"/>
        <w:ind w:firstLine="0"/>
      </w:pPr>
    </w:lvl>
    <w:lvl w:ilvl="4" w:tentative="0">
      <w:numFmt w:val="lowerLetter"/>
      <w:lvlText w:val="%5."/>
      <w:start w:val="0"/>
      <w:pPr>
        <w:ind w:left="0"/>
        <w:ind w:firstLine="0"/>
      </w:pPr>
    </w:lvl>
    <w:lvl w:ilvl="5" w:tentative="0">
      <w:numFmt w:val="lowerRoman"/>
      <w:lvlText w:val="%6."/>
      <w:start w:val="0"/>
      <w:pPr>
        <w:ind w:left="0"/>
        <w:ind w:firstLine="0"/>
      </w:pPr>
    </w:lvl>
    <w:lvl w:ilvl="6" w:tentative="0">
      <w:numFmt w:val="decimal"/>
      <w:lvlText w:val="%7."/>
      <w:start w:val="0"/>
      <w:pPr>
        <w:ind w:left="0"/>
        <w:ind w:firstLine="0"/>
      </w:pPr>
    </w:lvl>
    <w:lvl w:ilvl="7" w:tentative="0">
      <w:numFmt w:val="lowerLetter"/>
      <w:lvlText w:val="%8."/>
      <w:start w:val="0"/>
      <w:pPr>
        <w:ind w:left="0"/>
        <w:ind w:firstLine="0"/>
      </w:pPr>
    </w:lvl>
    <w:lvl w:ilvl="8" w:tentative="0">
      <w:numFmt w:val="lowerRoman"/>
      <w:lvlText w:val="%9."/>
      <w:start w:val="0"/>
      <w:pPr>
        <w:ind w:left="0"/>
        <w:ind w:firstLine="0"/>
      </w:pPr>
    </w:lvl>
  </w:abstractNum>
  <w:abstractNum w:abstractNumId="3">
    <w:multiLevelType w:val="hybridMultilevel"/>
    <w:lvl w:ilvl="0" w:tentative="0">
      <w:numFmt w:val="lowerLetter"/>
      <w:lvlText w:val="%1."/>
      <w:start w:val="0"/>
      <w:rPr>
        <w:sz w:val="22"/>
      </w:rPr>
    </w:lvl>
    <w:lvl w:ilvl="1" w:tentative="0">
      <w:numFmt w:val="lowerLetter"/>
      <w:lvlText w:val="%2."/>
      <w:start w:val="0"/>
      <w:pPr>
        <w:ind w:left="0"/>
        <w:ind w:firstLine="0"/>
      </w:pPr>
    </w:lvl>
    <w:lvl w:ilvl="2" w:tentative="0">
      <w:numFmt w:val="lowerRoman"/>
      <w:lvlText w:val="%3."/>
      <w:start w:val="0"/>
      <w:pPr>
        <w:ind w:left="0"/>
        <w:ind w:firstLine="0"/>
      </w:pPr>
    </w:lvl>
    <w:lvl w:ilvl="3" w:tentative="0">
      <w:numFmt w:val="decimal"/>
      <w:lvlText w:val="%4."/>
      <w:start w:val="0"/>
      <w:pPr>
        <w:ind w:left="0"/>
        <w:ind w:firstLine="0"/>
      </w:pPr>
    </w:lvl>
    <w:lvl w:ilvl="4" w:tentative="0">
      <w:numFmt w:val="lowerLetter"/>
      <w:lvlText w:val="%5."/>
      <w:start w:val="0"/>
      <w:pPr>
        <w:ind w:left="0"/>
        <w:ind w:firstLine="0"/>
      </w:pPr>
    </w:lvl>
    <w:lvl w:ilvl="5" w:tentative="0">
      <w:numFmt w:val="lowerRoman"/>
      <w:lvlText w:val="%6."/>
      <w:start w:val="0"/>
      <w:pPr>
        <w:ind w:left="0"/>
        <w:ind w:firstLine="0"/>
      </w:pPr>
    </w:lvl>
    <w:lvl w:ilvl="6" w:tentative="0">
      <w:numFmt w:val="decimal"/>
      <w:lvlText w:val="%7."/>
      <w:start w:val="0"/>
      <w:pPr>
        <w:ind w:left="0"/>
        <w:ind w:firstLine="0"/>
      </w:pPr>
    </w:lvl>
    <w:lvl w:ilvl="7" w:tentative="0">
      <w:numFmt w:val="lowerLetter"/>
      <w:lvlText w:val="%8."/>
      <w:start w:val="0"/>
      <w:pPr>
        <w:ind w:left="0"/>
        <w:ind w:firstLine="0"/>
      </w:pPr>
    </w:lvl>
    <w:lvl w:ilvl="8" w:tentative="0">
      <w:numFmt w:val="lowerRoman"/>
      <w:lvlText w:val="%9."/>
      <w:start w:val="0"/>
      <w:pPr>
        <w:ind w:left="0"/>
        <w:ind w:firstLine="0"/>
      </w:pPr>
    </w:lvl>
  </w:abstractNum>
  <w:abstractNum w:abstractNumId="4">
    <w:multiLevelType w:val="hybridMultilevel"/>
    <w:lvl w:ilvl="0" w:tentative="0">
      <w:numFmt w:val="bullet"/>
      <w:lvlText w:val=""/>
      <w:start w:val="0"/>
      <w:rPr>
        <w:rFonts w:ascii="Symbol" w:hAnsi="Symbol"/>
      </w:rPr>
    </w:lvl>
    <w:lvl w:ilvl="1" w:tentative="0">
      <w:numFmt w:val="bullet"/>
      <w:lvlText w:val="o"/>
      <w:start w:val="0"/>
      <w:rPr>
        <w:rFonts w:ascii="Courier New" w:hAnsi="Courier New"/>
      </w:rPr>
    </w:lvl>
    <w:lvl w:ilvl="2" w:tentative="0">
      <w:numFmt w:val="bullet"/>
      <w:lvlText w:val=""/>
      <w:start w:val="0"/>
      <w:pPr>
        <w:ind w:left="0"/>
        <w:ind w:firstLine="0"/>
      </w:pPr>
    </w:lvl>
    <w:lvl w:ilvl="3" w:tentative="0">
      <w:numFmt w:val="bullet"/>
      <w:lvlText w:val=""/>
      <w:start w:val="0"/>
      <w:rPr>
        <w:rFonts w:ascii="Symbol" w:hAnsi="Symbol"/>
      </w:rPr>
    </w:lvl>
    <w:lvl w:ilvl="4" w:tentative="0">
      <w:numFmt w:val="bullet"/>
      <w:lvlText w:val="o"/>
      <w:start w:val="0"/>
      <w:rPr>
        <w:rFonts w:ascii="Courier New" w:hAnsi="Courier New"/>
      </w:rPr>
    </w:lvl>
    <w:lvl w:ilvl="5" w:tentative="0">
      <w:numFmt w:val="bullet"/>
      <w:lvlText w:val=""/>
      <w:start w:val="0"/>
      <w:pPr>
        <w:ind w:left="0"/>
        <w:ind w:firstLine="0"/>
      </w:pPr>
    </w:lvl>
    <w:lvl w:ilvl="6" w:tentative="0">
      <w:numFmt w:val="bullet"/>
      <w:lvlText w:val=""/>
      <w:start w:val="0"/>
      <w:rPr>
        <w:rFonts w:ascii="Symbol" w:hAnsi="Symbol"/>
      </w:rPr>
    </w:lvl>
    <w:lvl w:ilvl="7" w:tentative="0">
      <w:numFmt w:val="bullet"/>
      <w:lvlText w:val="o"/>
      <w:start w:val="0"/>
      <w:rPr>
        <w:rFonts w:ascii="Courier New" w:hAnsi="Courier New"/>
      </w:rPr>
    </w:lvl>
    <w:lvl w:ilvl="8" w:tentative="0">
      <w:numFmt w:val="bullet"/>
      <w:lvlText w:val=""/>
      <w:start w:val="0"/>
      <w:pPr>
        <w:ind w:left="0"/>
        <w:ind w:firstLine="0"/>
      </w:pPr>
    </w:lvl>
  </w:abstractNum>
  <w:abstractNum w:abstractNumId="5">
    <w:multiLevelType w:val="hybridMultilevel"/>
    <w:lvl w:ilvl="0" w:tentative="0">
      <w:numFmt w:val="decimal"/>
      <w:lvlText w:val="%1."/>
      <w:start w:val="0"/>
      <w:pPr>
        <w:ind w:left="0"/>
        <w:ind w:firstLine="0"/>
      </w:pPr>
    </w:lvl>
    <w:lvl w:ilvl="1" w:tentative="0">
      <w:numFmt w:val="decimal"/>
      <w:lvlText w:val="%2."/>
      <w:start w:val="0"/>
      <w:pPr>
        <w:ind w:left="0"/>
        <w:ind w:firstLine="0"/>
      </w:pPr>
    </w:lvl>
    <w:lvl w:ilvl="2" w:tentative="0">
      <w:numFmt w:val="decimal"/>
      <w:lvlText w:val="%3."/>
      <w:start w:val="0"/>
      <w:pPr>
        <w:ind w:left="0"/>
        <w:ind w:firstLine="0"/>
      </w:pPr>
    </w:lvl>
    <w:lvl w:ilvl="3" w:tentative="0">
      <w:numFmt w:val="decimal"/>
      <w:lvlText w:val="%4."/>
      <w:start w:val="0"/>
      <w:pPr>
        <w:ind w:left="0"/>
        <w:ind w:firstLine="0"/>
      </w:pPr>
    </w:lvl>
    <w:lvl w:ilvl="4" w:tentative="0">
      <w:numFmt w:val="decimal"/>
      <w:lvlText w:val="%5."/>
      <w:start w:val="0"/>
      <w:pPr>
        <w:ind w:left="0"/>
        <w:ind w:firstLine="0"/>
      </w:pPr>
    </w:lvl>
    <w:lvl w:ilvl="5" w:tentative="0">
      <w:numFmt w:val="decimal"/>
      <w:lvlText w:val="%6."/>
      <w:start w:val="0"/>
      <w:pPr>
        <w:ind w:left="0"/>
        <w:ind w:firstLine="0"/>
      </w:pPr>
    </w:lvl>
    <w:lvl w:ilvl="6" w:tentative="0">
      <w:numFmt w:val="decimal"/>
      <w:lvlText w:val="%7."/>
      <w:start w:val="0"/>
      <w:pPr>
        <w:ind w:left="0"/>
        <w:ind w:firstLine="0"/>
      </w:pPr>
    </w:lvl>
    <w:lvl w:ilvl="7" w:tentative="0">
      <w:numFmt w:val="decimal"/>
      <w:lvlText w:val="%8."/>
      <w:start w:val="0"/>
      <w:pPr>
        <w:ind w:left="0"/>
        <w:ind w:firstLine="0"/>
      </w:pPr>
    </w:lvl>
    <w:lvl w:ilvl="8" w:tentative="0">
      <w:numFmt w:val="decimal"/>
      <w:lvlText w:val="%9."/>
      <w:start w:val="0"/>
      <w:pPr>
        <w:ind w:left="0"/>
        <w:ind w:firstLine="0"/>
      </w:pPr>
    </w:lvl>
  </w:abstractNum>
  <w:abstractNum w:abstractNumId="6">
    <w:multiLevelType w:val="hybridMultilevel"/>
    <w:lvl w:ilvl="0" w:tentative="0">
      <w:numFmt w:val="lowerLetter"/>
      <w:lvlText w:val="%1."/>
      <w:start w:val="1"/>
      <w:pPr>
        <w:ind w:left="637"/>
        <w:ind w:hanging="360"/>
      </w:pPr>
      <w:isLgl w:val="off"/>
      <w:suff w:val="tab"/>
      <w:lvlJc w:val="left"/>
    </w:lvl>
    <w:lvl w:ilvl="1" w:tentative="1">
      <w:numFmt w:val="lowerLetter"/>
      <w:lvlText w:val="%2."/>
      <w:start w:val="1"/>
      <w:pPr>
        <w:ind w:left="1358"/>
        <w:ind w:hanging="360"/>
      </w:pPr>
      <w:isLgl w:val="off"/>
      <w:suff w:val="tab"/>
      <w:lvlJc w:val="left"/>
    </w:lvl>
    <w:lvl w:ilvl="2" w:tentative="1">
      <w:numFmt w:val="lowerRoman"/>
      <w:lvlText w:val="%3."/>
      <w:start w:val="1"/>
      <w:pPr>
        <w:ind w:left="2078"/>
        <w:ind w:hanging="360"/>
      </w:pPr>
      <w:isLgl w:val="off"/>
      <w:suff w:val="tab"/>
      <w:lvlJc w:val="right"/>
    </w:lvl>
    <w:lvl w:ilvl="3" w:tentative="1">
      <w:numFmt w:val="decimal"/>
      <w:lvlText w:val="%4."/>
      <w:start w:val="1"/>
      <w:pPr>
        <w:ind w:left="2797"/>
        <w:ind w:hanging="360"/>
      </w:pPr>
      <w:isLgl w:val="off"/>
      <w:suff w:val="tab"/>
      <w:lvlJc w:val="left"/>
    </w:lvl>
    <w:lvl w:ilvl="4" w:tentative="1">
      <w:numFmt w:val="lowerLetter"/>
      <w:lvlText w:val="%5."/>
      <w:start w:val="1"/>
      <w:pPr>
        <w:ind w:left="3517"/>
        <w:ind w:hanging="360"/>
      </w:pPr>
      <w:isLgl w:val="off"/>
      <w:suff w:val="tab"/>
      <w:lvlJc w:val="left"/>
    </w:lvl>
    <w:lvl w:ilvl="5" w:tentative="1">
      <w:numFmt w:val="lowerRoman"/>
      <w:lvlText w:val="%6."/>
      <w:start w:val="1"/>
      <w:pPr>
        <w:ind w:left="4237"/>
        <w:ind w:hanging="360"/>
      </w:pPr>
      <w:isLgl w:val="off"/>
      <w:suff w:val="tab"/>
      <w:lvlJc w:val="right"/>
    </w:lvl>
    <w:lvl w:ilvl="6" w:tentative="1">
      <w:numFmt w:val="decimal"/>
      <w:lvlText w:val="%7."/>
      <w:start w:val="1"/>
      <w:pPr>
        <w:ind w:left="4957"/>
        <w:ind w:hanging="360"/>
      </w:pPr>
      <w:isLgl w:val="off"/>
      <w:suff w:val="tab"/>
      <w:lvlJc w:val="left"/>
    </w:lvl>
    <w:lvl w:ilvl="7" w:tentative="1">
      <w:numFmt w:val="lowerLetter"/>
      <w:lvlText w:val="%8."/>
      <w:start w:val="1"/>
      <w:pPr>
        <w:ind w:left="5677"/>
        <w:ind w:hanging="360"/>
      </w:pPr>
      <w:isLgl w:val="off"/>
      <w:suff w:val="tab"/>
      <w:lvlJc w:val="left"/>
    </w:lvl>
    <w:lvl w:ilvl="8" w:tentative="1">
      <w:numFmt w:val="lowerRoman"/>
      <w:lvlText w:val="%9."/>
      <w:start w:val="1"/>
      <w:pPr>
        <w:ind w:left="6397"/>
        <w:ind w:hanging="360"/>
      </w:pPr>
      <w:isLgl w:val="off"/>
      <w:suff w:val="tab"/>
      <w:lvlJc w:val="right"/>
    </w:lvl>
  </w:abstractNum>
  <w:abstractNum w:abstractNumId="7">
    <w:multiLevelType w:val="hybridMultilevel"/>
    <w:lvl w:ilvl="0" w:tentative="0">
      <w:numFmt w:val="lowerLetter"/>
      <w:lvlText w:val="%1."/>
      <w:start w:val="1"/>
      <w:pPr>
        <w:ind w:left="970"/>
        <w:ind w:hanging="360"/>
      </w:pPr>
      <w:isLgl w:val="off"/>
      <w:suff w:val="tab"/>
      <w:lvlJc w:val="left"/>
    </w:lvl>
    <w:lvl w:ilvl="1" w:tentative="1">
      <w:numFmt w:val="lowerLetter"/>
      <w:lvlText w:val="%2."/>
      <w:start w:val="1"/>
      <w:pPr>
        <w:ind w:left="1691"/>
        <w:ind w:hanging="360"/>
      </w:pPr>
      <w:isLgl w:val="off"/>
      <w:suff w:val="tab"/>
      <w:lvlJc w:val="left"/>
    </w:lvl>
    <w:lvl w:ilvl="2" w:tentative="1">
      <w:numFmt w:val="lowerRoman"/>
      <w:lvlText w:val="%3."/>
      <w:start w:val="1"/>
      <w:pPr>
        <w:ind w:left="2411"/>
        <w:ind w:hanging="360"/>
      </w:pPr>
      <w:isLgl w:val="off"/>
      <w:suff w:val="tab"/>
      <w:lvlJc w:val="right"/>
    </w:lvl>
    <w:lvl w:ilvl="3" w:tentative="1">
      <w:numFmt w:val="decimal"/>
      <w:lvlText w:val="%4."/>
      <w:start w:val="1"/>
      <w:pPr>
        <w:ind w:left="3131"/>
        <w:ind w:hanging="360"/>
      </w:pPr>
      <w:isLgl w:val="off"/>
      <w:suff w:val="tab"/>
      <w:lvlJc w:val="left"/>
    </w:lvl>
    <w:lvl w:ilvl="4" w:tentative="1">
      <w:numFmt w:val="lowerLetter"/>
      <w:lvlText w:val="%5."/>
      <w:start w:val="1"/>
      <w:pPr>
        <w:ind w:left="3851"/>
        <w:ind w:hanging="360"/>
      </w:pPr>
      <w:isLgl w:val="off"/>
      <w:suff w:val="tab"/>
      <w:lvlJc w:val="left"/>
    </w:lvl>
    <w:lvl w:ilvl="5" w:tentative="1">
      <w:numFmt w:val="lowerRoman"/>
      <w:lvlText w:val="%6."/>
      <w:start w:val="1"/>
      <w:pPr>
        <w:ind w:left="4571"/>
        <w:ind w:hanging="360"/>
      </w:pPr>
      <w:isLgl w:val="off"/>
      <w:suff w:val="tab"/>
      <w:lvlJc w:val="right"/>
    </w:lvl>
    <w:lvl w:ilvl="6" w:tentative="1">
      <w:numFmt w:val="decimal"/>
      <w:lvlText w:val="%7."/>
      <w:start w:val="1"/>
      <w:pPr>
        <w:ind w:left="5290"/>
        <w:ind w:hanging="360"/>
      </w:pPr>
      <w:isLgl w:val="off"/>
      <w:suff w:val="tab"/>
      <w:lvlJc w:val="left"/>
    </w:lvl>
    <w:lvl w:ilvl="7" w:tentative="1">
      <w:numFmt w:val="lowerLetter"/>
      <w:lvlText w:val="%8."/>
      <w:start w:val="1"/>
      <w:pPr>
        <w:ind w:left="6010"/>
        <w:ind w:hanging="360"/>
      </w:pPr>
      <w:isLgl w:val="off"/>
      <w:suff w:val="tab"/>
      <w:lvlJc w:val="left"/>
    </w:lvl>
    <w:lvl w:ilvl="8" w:tentative="1">
      <w:numFmt w:val="lowerRoman"/>
      <w:lvlText w:val="%9."/>
      <w:start w:val="1"/>
      <w:pPr>
        <w:ind w:left="6730"/>
        <w:ind w:hanging="360"/>
      </w:pPr>
      <w:isLgl w:val="off"/>
      <w:suff w:val="tab"/>
      <w:lvlJc w:val="right"/>
    </w:lvl>
  </w:abstractNum>
  <w:abstractNum w:abstractNumId="8">
    <w:multiLevelType w:val="hybridMultilevel"/>
    <w:lvl w:ilvl="0" w:tentative="0">
      <w:numFmt w:val="lowerLetter"/>
      <w:lvlText w:val="%1."/>
      <w:start w:val="1"/>
      <w:pPr>
        <w:ind w:left="1690"/>
        <w:ind w:hanging="360"/>
      </w:pPr>
      <w:isLgl w:val="off"/>
      <w:suff w:val="tab"/>
      <w:lvlJc w:val="left"/>
    </w:lvl>
    <w:lvl w:ilvl="1" w:tentative="1">
      <w:numFmt w:val="lowerLetter"/>
      <w:lvlText w:val="%2."/>
      <w:start w:val="1"/>
      <w:pPr>
        <w:ind w:left="2410"/>
        <w:ind w:hanging="360"/>
      </w:pPr>
      <w:isLgl w:val="off"/>
      <w:suff w:val="tab"/>
      <w:lvlJc w:val="left"/>
    </w:lvl>
    <w:lvl w:ilvl="2" w:tentative="1">
      <w:numFmt w:val="lowerRoman"/>
      <w:lvlText w:val="%3."/>
      <w:start w:val="1"/>
      <w:pPr>
        <w:ind w:left="3130"/>
        <w:ind w:hanging="360"/>
      </w:pPr>
      <w:isLgl w:val="off"/>
      <w:suff w:val="tab"/>
      <w:lvlJc w:val="right"/>
    </w:lvl>
    <w:lvl w:ilvl="3" w:tentative="1">
      <w:numFmt w:val="decimal"/>
      <w:lvlText w:val="%4."/>
      <w:start w:val="1"/>
      <w:pPr>
        <w:ind w:left="3850"/>
        <w:ind w:hanging="360"/>
      </w:pPr>
      <w:isLgl w:val="off"/>
      <w:suff w:val="tab"/>
      <w:lvlJc w:val="left"/>
    </w:lvl>
    <w:lvl w:ilvl="4" w:tentative="1">
      <w:numFmt w:val="lowerLetter"/>
      <w:lvlText w:val="%5."/>
      <w:start w:val="1"/>
      <w:pPr>
        <w:ind w:left="4570"/>
        <w:ind w:hanging="360"/>
      </w:pPr>
      <w:isLgl w:val="off"/>
      <w:suff w:val="tab"/>
      <w:lvlJc w:val="left"/>
    </w:lvl>
    <w:lvl w:ilvl="5" w:tentative="1">
      <w:numFmt w:val="lowerRoman"/>
      <w:lvlText w:val="%6."/>
      <w:start w:val="1"/>
      <w:pPr>
        <w:ind w:left="5290"/>
        <w:ind w:hanging="360"/>
      </w:pPr>
      <w:isLgl w:val="off"/>
      <w:suff w:val="tab"/>
      <w:lvlJc w:val="right"/>
    </w:lvl>
    <w:lvl w:ilvl="6" w:tentative="1">
      <w:numFmt w:val="decimal"/>
      <w:lvlText w:val="%7."/>
      <w:start w:val="1"/>
      <w:pPr>
        <w:ind w:left="6010"/>
        <w:ind w:hanging="360"/>
      </w:pPr>
      <w:isLgl w:val="off"/>
      <w:suff w:val="tab"/>
      <w:lvlJc w:val="left"/>
    </w:lvl>
    <w:lvl w:ilvl="7" w:tentative="1">
      <w:numFmt w:val="lowerLetter"/>
      <w:lvlText w:val="%8."/>
      <w:start w:val="1"/>
      <w:pPr>
        <w:ind w:left="6730"/>
        <w:ind w:hanging="360"/>
      </w:pPr>
      <w:isLgl w:val="off"/>
      <w:suff w:val="tab"/>
      <w:lvlJc w:val="left"/>
    </w:lvl>
    <w:lvl w:ilvl="8" w:tentative="1">
      <w:numFmt w:val="lowerRoman"/>
      <w:lvlText w:val="%9."/>
      <w:start w:val="1"/>
      <w:pPr>
        <w:ind w:left="7450"/>
        <w:ind w:hanging="360"/>
      </w:pPr>
      <w:isLgl w:val="off"/>
      <w:suff w:val="tab"/>
      <w:lvlJc w:val="right"/>
    </w:lvl>
  </w:abstractNum>
  <w:abstractNum w:abstractNumId="9">
    <w:multiLevelType w:val="hybridMultilevel"/>
    <w:lvl w:ilvl="0" w:tentative="0">
      <w:numFmt w:val="lowerLetter"/>
      <w:lvlText w:val="%1)"/>
      <w:start w:val="1"/>
      <w:pPr>
        <w:ind w:left="582"/>
        <w:ind w:hanging="360"/>
      </w:pPr>
      <w:isLgl w:val="off"/>
      <w:suff w:val="tab"/>
      <w:lvlJc w:val="left"/>
    </w:lvl>
    <w:lvl w:ilvl="1" w:tentative="1">
      <w:numFmt w:val="lowerLetter"/>
      <w:lvlText w:val="%2."/>
      <w:start w:val="1"/>
      <w:pPr>
        <w:ind w:left="1301"/>
        <w:ind w:hanging="360"/>
      </w:pPr>
      <w:isLgl w:val="off"/>
      <w:suff w:val="tab"/>
      <w:lvlJc w:val="left"/>
    </w:lvl>
    <w:lvl w:ilvl="2" w:tentative="1">
      <w:numFmt w:val="lowerRoman"/>
      <w:lvlText w:val="%3."/>
      <w:start w:val="1"/>
      <w:pPr>
        <w:ind w:left="2021"/>
        <w:ind w:hanging="360"/>
      </w:pPr>
      <w:isLgl w:val="off"/>
      <w:suff w:val="tab"/>
      <w:lvlJc w:val="right"/>
    </w:lvl>
    <w:lvl w:ilvl="3" w:tentative="1">
      <w:numFmt w:val="decimal"/>
      <w:lvlText w:val="%4."/>
      <w:start w:val="1"/>
      <w:pPr>
        <w:ind w:left="2742"/>
        <w:ind w:hanging="360"/>
      </w:pPr>
      <w:isLgl w:val="off"/>
      <w:suff w:val="tab"/>
      <w:lvlJc w:val="left"/>
    </w:lvl>
    <w:lvl w:ilvl="4" w:tentative="1">
      <w:numFmt w:val="lowerLetter"/>
      <w:lvlText w:val="%5."/>
      <w:start w:val="1"/>
      <w:pPr>
        <w:ind w:left="3462"/>
        <w:ind w:hanging="360"/>
      </w:pPr>
      <w:isLgl w:val="off"/>
      <w:suff w:val="tab"/>
      <w:lvlJc w:val="left"/>
    </w:lvl>
    <w:lvl w:ilvl="5" w:tentative="1">
      <w:numFmt w:val="lowerRoman"/>
      <w:lvlText w:val="%6."/>
      <w:start w:val="1"/>
      <w:pPr>
        <w:ind w:left="4182"/>
        <w:ind w:hanging="360"/>
      </w:pPr>
      <w:isLgl w:val="off"/>
      <w:suff w:val="tab"/>
      <w:lvlJc w:val="right"/>
    </w:lvl>
    <w:lvl w:ilvl="6" w:tentative="1">
      <w:numFmt w:val="decimal"/>
      <w:lvlText w:val="%7."/>
      <w:start w:val="1"/>
      <w:pPr>
        <w:ind w:left="4902"/>
        <w:ind w:hanging="360"/>
      </w:pPr>
      <w:isLgl w:val="off"/>
      <w:suff w:val="tab"/>
      <w:lvlJc w:val="left"/>
    </w:lvl>
    <w:lvl w:ilvl="7" w:tentative="1">
      <w:numFmt w:val="lowerLetter"/>
      <w:lvlText w:val="%8."/>
      <w:start w:val="1"/>
      <w:pPr>
        <w:ind w:left="5622"/>
        <w:ind w:hanging="360"/>
      </w:pPr>
      <w:isLgl w:val="off"/>
      <w:suff w:val="tab"/>
      <w:lvlJc w:val="left"/>
    </w:lvl>
    <w:lvl w:ilvl="8" w:tentative="1">
      <w:numFmt w:val="lowerRoman"/>
      <w:lvlText w:val="%9."/>
      <w:start w:val="1"/>
      <w:pPr>
        <w:ind w:left="6342"/>
        <w:ind w:hanging="360"/>
      </w:pPr>
      <w:isLgl w:val="off"/>
      <w:suff w:val="tab"/>
      <w:lvlJc w:val="right"/>
    </w:lvl>
  </w:abstractNum>
  <w:abstractNum w:abstractNumId="10">
    <w:multiLevelType w:val="hybridMultilevel"/>
    <w:lvl w:ilvl="0" w:tentative="0">
      <w:numFmt w:val="decimal"/>
      <w:lvlText w:val="%1."/>
      <w:start w:val="1"/>
      <w:pPr>
        <w:ind w:left="960"/>
        <w:ind w:hanging="360"/>
      </w:pPr>
      <w:isLgl w:val="off"/>
      <w:suff w:val="tab"/>
      <w:lvlJc w:val="left"/>
    </w:lvl>
    <w:lvl w:ilvl="1" w:tentative="1">
      <w:numFmt w:val="lowerLetter"/>
      <w:lvlText w:val="%2."/>
      <w:start w:val="1"/>
      <w:pPr>
        <w:ind w:left="1680"/>
        <w:ind w:hanging="360"/>
      </w:pPr>
      <w:isLgl w:val="off"/>
      <w:suff w:val="tab"/>
      <w:lvlJc w:val="left"/>
    </w:lvl>
    <w:lvl w:ilvl="2" w:tentative="1">
      <w:numFmt w:val="lowerRoman"/>
      <w:lvlText w:val="%3."/>
      <w:start w:val="1"/>
      <w:pPr>
        <w:ind w:left="2400"/>
        <w:ind w:hanging="360"/>
      </w:pPr>
      <w:isLgl w:val="off"/>
      <w:suff w:val="tab"/>
      <w:lvlJc w:val="right"/>
    </w:lvl>
    <w:lvl w:ilvl="3" w:tentative="1">
      <w:numFmt w:val="decimal"/>
      <w:lvlText w:val="%4."/>
      <w:start w:val="1"/>
      <w:pPr>
        <w:ind w:left="3120"/>
        <w:ind w:hanging="360"/>
      </w:pPr>
      <w:isLgl w:val="off"/>
      <w:suff w:val="tab"/>
      <w:lvlJc w:val="left"/>
    </w:lvl>
    <w:lvl w:ilvl="4" w:tentative="1">
      <w:numFmt w:val="lowerLetter"/>
      <w:lvlText w:val="%5."/>
      <w:start w:val="1"/>
      <w:pPr>
        <w:ind w:left="3840"/>
        <w:ind w:hanging="360"/>
      </w:pPr>
      <w:isLgl w:val="off"/>
      <w:suff w:val="tab"/>
      <w:lvlJc w:val="left"/>
    </w:lvl>
    <w:lvl w:ilvl="5" w:tentative="1">
      <w:numFmt w:val="lowerRoman"/>
      <w:lvlText w:val="%6."/>
      <w:start w:val="1"/>
      <w:pPr>
        <w:ind w:left="4560"/>
        <w:ind w:hanging="360"/>
      </w:pPr>
      <w:isLgl w:val="off"/>
      <w:suff w:val="tab"/>
      <w:lvlJc w:val="right"/>
    </w:lvl>
    <w:lvl w:ilvl="6" w:tentative="1">
      <w:numFmt w:val="decimal"/>
      <w:lvlText w:val="%7."/>
      <w:start w:val="1"/>
      <w:pPr>
        <w:ind w:left="5280"/>
        <w:ind w:hanging="360"/>
      </w:pPr>
      <w:isLgl w:val="off"/>
      <w:suff w:val="tab"/>
      <w:lvlJc w:val="left"/>
    </w:lvl>
    <w:lvl w:ilvl="7" w:tentative="1">
      <w:numFmt w:val="lowerLetter"/>
      <w:lvlText w:val="%8."/>
      <w:start w:val="1"/>
      <w:pPr>
        <w:ind w:left="6000"/>
        <w:ind w:hanging="360"/>
      </w:pPr>
      <w:isLgl w:val="off"/>
      <w:suff w:val="tab"/>
      <w:lvlJc w:val="left"/>
    </w:lvl>
    <w:lvl w:ilvl="8" w:tentative="1">
      <w:numFmt w:val="lowerRoman"/>
      <w:lvlText w:val="%9."/>
      <w:start w:val="1"/>
      <w:pPr>
        <w:ind w:left="6720"/>
        <w:ind w:hanging="360"/>
      </w:pPr>
      <w:isLgl w:val="off"/>
      <w:suff w:val="tab"/>
      <w:lvlJc w:val="right"/>
    </w:lvl>
  </w:abstractNum>
  <w:abstractNum w:abstractNumId="11">
    <w:multiLevelType w:val="hybridMultilevel"/>
    <w:lvl w:ilvl="0" w:tentative="0">
      <w:numFmt w:val="lowerLetter"/>
      <w:lvlText w:val="%1)"/>
      <w:start w:val="1"/>
      <w:pPr>
        <w:ind w:left="1301"/>
        <w:ind w:hanging="360"/>
      </w:pPr>
      <w:isLgl w:val="off"/>
      <w:suff w:val="tab"/>
      <w:lvlJc w:val="left"/>
    </w:lvl>
    <w:lvl w:ilvl="1" w:tentative="1">
      <w:numFmt w:val="lowerLetter"/>
      <w:lvlText w:val="%2."/>
      <w:start w:val="1"/>
      <w:pPr>
        <w:ind w:left="2021"/>
        <w:ind w:hanging="360"/>
      </w:pPr>
      <w:isLgl w:val="off"/>
      <w:suff w:val="tab"/>
      <w:lvlJc w:val="left"/>
    </w:lvl>
    <w:lvl w:ilvl="2" w:tentative="1">
      <w:numFmt w:val="lowerRoman"/>
      <w:lvlText w:val="%3."/>
      <w:start w:val="1"/>
      <w:pPr>
        <w:ind w:left="2742"/>
        <w:ind w:hanging="360"/>
      </w:pPr>
      <w:isLgl w:val="off"/>
      <w:suff w:val="tab"/>
      <w:lvlJc w:val="right"/>
    </w:lvl>
    <w:lvl w:ilvl="3" w:tentative="1">
      <w:numFmt w:val="decimal"/>
      <w:lvlText w:val="%4."/>
      <w:start w:val="1"/>
      <w:pPr>
        <w:ind w:left="3462"/>
        <w:ind w:hanging="360"/>
      </w:pPr>
      <w:isLgl w:val="off"/>
      <w:suff w:val="tab"/>
      <w:lvlJc w:val="left"/>
    </w:lvl>
    <w:lvl w:ilvl="4" w:tentative="1">
      <w:numFmt w:val="lowerLetter"/>
      <w:lvlText w:val="%5."/>
      <w:start w:val="1"/>
      <w:pPr>
        <w:ind w:left="4182"/>
        <w:ind w:hanging="360"/>
      </w:pPr>
      <w:isLgl w:val="off"/>
      <w:suff w:val="tab"/>
      <w:lvlJc w:val="left"/>
    </w:lvl>
    <w:lvl w:ilvl="5" w:tentative="1">
      <w:numFmt w:val="lowerRoman"/>
      <w:lvlText w:val="%6."/>
      <w:start w:val="1"/>
      <w:pPr>
        <w:ind w:left="4902"/>
        <w:ind w:hanging="360"/>
      </w:pPr>
      <w:isLgl w:val="off"/>
      <w:suff w:val="tab"/>
      <w:lvlJc w:val="right"/>
    </w:lvl>
    <w:lvl w:ilvl="6" w:tentative="1">
      <w:numFmt w:val="decimal"/>
      <w:lvlText w:val="%7."/>
      <w:start w:val="1"/>
      <w:pPr>
        <w:ind w:left="5622"/>
        <w:ind w:hanging="360"/>
      </w:pPr>
      <w:isLgl w:val="off"/>
      <w:suff w:val="tab"/>
      <w:lvlJc w:val="left"/>
    </w:lvl>
    <w:lvl w:ilvl="7" w:tentative="1">
      <w:numFmt w:val="lowerLetter"/>
      <w:lvlText w:val="%8."/>
      <w:start w:val="1"/>
      <w:pPr>
        <w:ind w:left="6342"/>
        <w:ind w:hanging="360"/>
      </w:pPr>
      <w:isLgl w:val="off"/>
      <w:suff w:val="tab"/>
      <w:lvlJc w:val="left"/>
    </w:lvl>
    <w:lvl w:ilvl="8" w:tentative="1">
      <w:numFmt w:val="lowerRoman"/>
      <w:lvlText w:val="%9."/>
      <w:start w:val="1"/>
      <w:pPr>
        <w:ind w:left="7062"/>
        <w:ind w:hanging="360"/>
      </w:pPr>
      <w:isLgl w:val="off"/>
      <w:suff w:val="tab"/>
      <w:lvlJc w:val="right"/>
    </w:lvl>
  </w:abstractNum>
  <w:abstractNum w:abstractNumId="12">
    <w:multiLevelType w:val="hybridMultilevel"/>
    <w:lvl w:ilvl="0" w:tentative="0">
      <w:numFmt w:val="lowerLetter"/>
      <w:lvlText w:val="%1."/>
      <w:start w:val="1"/>
      <w:pPr>
        <w:ind w:left="1020"/>
        <w:ind w:hanging="360"/>
      </w:pPr>
      <w:isLgl w:val="off"/>
      <w:suff w:val="tab"/>
      <w:lvlJc w:val="left"/>
    </w:lvl>
    <w:lvl w:ilvl="1" w:tentative="1">
      <w:numFmt w:val="lowerLetter"/>
      <w:lvlText w:val="%2."/>
      <w:start w:val="1"/>
      <w:pPr>
        <w:ind w:left="1740"/>
        <w:ind w:hanging="360"/>
      </w:pPr>
      <w:isLgl w:val="off"/>
      <w:suff w:val="tab"/>
      <w:lvlJc w:val="left"/>
    </w:lvl>
    <w:lvl w:ilvl="2" w:tentative="1">
      <w:numFmt w:val="lowerRoman"/>
      <w:lvlText w:val="%3."/>
      <w:start w:val="1"/>
      <w:pPr>
        <w:ind w:left="2460"/>
        <w:ind w:hanging="360"/>
      </w:pPr>
      <w:isLgl w:val="off"/>
      <w:suff w:val="tab"/>
      <w:lvlJc w:val="right"/>
    </w:lvl>
    <w:lvl w:ilvl="3" w:tentative="1">
      <w:numFmt w:val="decimal"/>
      <w:lvlText w:val="%4."/>
      <w:start w:val="1"/>
      <w:pPr>
        <w:ind w:left="3180"/>
        <w:ind w:hanging="360"/>
      </w:pPr>
      <w:isLgl w:val="off"/>
      <w:suff w:val="tab"/>
      <w:lvlJc w:val="left"/>
    </w:lvl>
    <w:lvl w:ilvl="4" w:tentative="1">
      <w:numFmt w:val="lowerLetter"/>
      <w:lvlText w:val="%5."/>
      <w:start w:val="1"/>
      <w:pPr>
        <w:ind w:left="3900"/>
        <w:ind w:hanging="360"/>
      </w:pPr>
      <w:isLgl w:val="off"/>
      <w:suff w:val="tab"/>
      <w:lvlJc w:val="left"/>
    </w:lvl>
    <w:lvl w:ilvl="5" w:tentative="1">
      <w:numFmt w:val="lowerRoman"/>
      <w:lvlText w:val="%6."/>
      <w:start w:val="1"/>
      <w:pPr>
        <w:ind w:left="4620"/>
        <w:ind w:hanging="360"/>
      </w:pPr>
      <w:isLgl w:val="off"/>
      <w:suff w:val="tab"/>
      <w:lvlJc w:val="right"/>
    </w:lvl>
    <w:lvl w:ilvl="6" w:tentative="1">
      <w:numFmt w:val="decimal"/>
      <w:lvlText w:val="%7."/>
      <w:start w:val="1"/>
      <w:pPr>
        <w:ind w:left="5340"/>
        <w:ind w:hanging="360"/>
      </w:pPr>
      <w:isLgl w:val="off"/>
      <w:suff w:val="tab"/>
      <w:lvlJc w:val="left"/>
    </w:lvl>
    <w:lvl w:ilvl="7" w:tentative="1">
      <w:numFmt w:val="lowerLetter"/>
      <w:lvlText w:val="%8."/>
      <w:start w:val="1"/>
      <w:pPr>
        <w:ind w:left="6060"/>
        <w:ind w:hanging="360"/>
      </w:pPr>
      <w:isLgl w:val="off"/>
      <w:suff w:val="tab"/>
      <w:lvlJc w:val="left"/>
    </w:lvl>
    <w:lvl w:ilvl="8" w:tentative="1">
      <w:numFmt w:val="lowerRoman"/>
      <w:lvlText w:val="%9."/>
      <w:start w:val="1"/>
      <w:pPr>
        <w:ind w:left="6780"/>
        <w:ind w:hanging="360"/>
      </w:pPr>
      <w:isLgl w:val="off"/>
      <w:suff w:val="tab"/>
      <w:lvlJc w:val="right"/>
    </w:lvl>
  </w:abstractNum>
  <w:abstractNum w:abstractNumId="13">
    <w:multiLevelType w:val="hybridMultilevel"/>
    <w:lvl w:ilvl="0" w:tentative="0">
      <w:numFmt w:val="lowerLetter"/>
      <w:lvlText w:val="%1."/>
      <w:start w:val="1"/>
      <w:pPr>
        <w:ind w:left="1428"/>
        <w:ind w:hanging="360"/>
      </w:pPr>
      <w:isLgl w:val="off"/>
      <w:suff w:val="tab"/>
      <w:lvlJc w:val="left"/>
    </w:lvl>
    <w:lvl w:ilvl="1" w:tentative="1">
      <w:numFmt w:val="lowerLetter"/>
      <w:lvlText w:val="%2."/>
      <w:start w:val="1"/>
      <w:pPr>
        <w:ind w:left="2148"/>
        <w:ind w:hanging="360"/>
      </w:pPr>
      <w:isLgl w:val="off"/>
      <w:suff w:val="tab"/>
      <w:lvlJc w:val="left"/>
    </w:lvl>
    <w:lvl w:ilvl="2" w:tentative="1">
      <w:numFmt w:val="lowerRoman"/>
      <w:lvlText w:val="%3."/>
      <w:start w:val="1"/>
      <w:pPr>
        <w:ind w:left="2868"/>
        <w:ind w:hanging="360"/>
      </w:pPr>
      <w:isLgl w:val="off"/>
      <w:suff w:val="tab"/>
      <w:lvlJc w:val="right"/>
    </w:lvl>
    <w:lvl w:ilvl="3" w:tentative="1">
      <w:numFmt w:val="decimal"/>
      <w:lvlText w:val="%4."/>
      <w:start w:val="1"/>
      <w:pPr>
        <w:ind w:left="3588"/>
        <w:ind w:hanging="360"/>
      </w:pPr>
      <w:isLgl w:val="off"/>
      <w:suff w:val="tab"/>
      <w:lvlJc w:val="left"/>
    </w:lvl>
    <w:lvl w:ilvl="4" w:tentative="1">
      <w:numFmt w:val="lowerLetter"/>
      <w:lvlText w:val="%5."/>
      <w:start w:val="1"/>
      <w:pPr>
        <w:ind w:left="4308"/>
        <w:ind w:hanging="360"/>
      </w:pPr>
      <w:isLgl w:val="off"/>
      <w:suff w:val="tab"/>
      <w:lvlJc w:val="left"/>
    </w:lvl>
    <w:lvl w:ilvl="5" w:tentative="1">
      <w:numFmt w:val="lowerRoman"/>
      <w:lvlText w:val="%6."/>
      <w:start w:val="1"/>
      <w:pPr>
        <w:ind w:left="5028"/>
        <w:ind w:hanging="360"/>
      </w:pPr>
      <w:isLgl w:val="off"/>
      <w:suff w:val="tab"/>
      <w:lvlJc w:val="right"/>
    </w:lvl>
    <w:lvl w:ilvl="6" w:tentative="1">
      <w:numFmt w:val="decimal"/>
      <w:lvlText w:val="%7."/>
      <w:start w:val="1"/>
      <w:pPr>
        <w:ind w:left="5749"/>
        <w:ind w:hanging="360"/>
      </w:pPr>
      <w:isLgl w:val="off"/>
      <w:suff w:val="tab"/>
      <w:lvlJc w:val="left"/>
    </w:lvl>
    <w:lvl w:ilvl="7" w:tentative="1">
      <w:numFmt w:val="lowerLetter"/>
      <w:lvlText w:val="%8."/>
      <w:start w:val="1"/>
      <w:pPr>
        <w:ind w:left="6469"/>
        <w:ind w:hanging="360"/>
      </w:pPr>
      <w:isLgl w:val="off"/>
      <w:suff w:val="tab"/>
      <w:lvlJc w:val="left"/>
    </w:lvl>
    <w:lvl w:ilvl="8" w:tentative="1">
      <w:numFmt w:val="lowerRoman"/>
      <w:lvlText w:val="%9."/>
      <w:start w:val="1"/>
      <w:pPr>
        <w:ind w:left="7189"/>
        <w:ind w:hanging="360"/>
      </w:pPr>
      <w:isLgl w:val="off"/>
      <w:suff w:val="tab"/>
      <w:lvlJc w:val="right"/>
    </w:lvl>
  </w:abstractNum>
  <w:abstractNum w:abstractNumId="14">
    <w:multiLevelType w:val="hybridMultilevel"/>
    <w:lvl w:ilvl="0" w:tentative="0">
      <w:numFmt w:val="lowerLetter"/>
      <w:lvlText w:val="%1."/>
      <w:start w:val="1"/>
      <w:pPr>
        <w:ind w:left="1428"/>
        <w:ind w:hanging="360"/>
      </w:pPr>
      <w:isLgl w:val="off"/>
      <w:suff w:val="tab"/>
      <w:lvlJc w:val="left"/>
    </w:lvl>
    <w:lvl w:ilvl="1" w:tentative="1">
      <w:numFmt w:val="lowerLetter"/>
      <w:lvlText w:val="%2."/>
      <w:start w:val="1"/>
      <w:pPr>
        <w:ind w:left="2148"/>
        <w:ind w:hanging="360"/>
      </w:pPr>
      <w:isLgl w:val="off"/>
      <w:suff w:val="tab"/>
      <w:lvlJc w:val="left"/>
    </w:lvl>
    <w:lvl w:ilvl="2" w:tentative="1">
      <w:numFmt w:val="lowerRoman"/>
      <w:lvlText w:val="%3."/>
      <w:start w:val="1"/>
      <w:pPr>
        <w:ind w:left="2868"/>
        <w:ind w:hanging="360"/>
      </w:pPr>
      <w:isLgl w:val="off"/>
      <w:suff w:val="tab"/>
      <w:lvlJc w:val="right"/>
    </w:lvl>
    <w:lvl w:ilvl="3" w:tentative="1">
      <w:numFmt w:val="decimal"/>
      <w:lvlText w:val="%4."/>
      <w:start w:val="1"/>
      <w:pPr>
        <w:ind w:left="3588"/>
        <w:ind w:hanging="360"/>
      </w:pPr>
      <w:isLgl w:val="off"/>
      <w:suff w:val="tab"/>
      <w:lvlJc w:val="left"/>
    </w:lvl>
    <w:lvl w:ilvl="4" w:tentative="1">
      <w:numFmt w:val="lowerLetter"/>
      <w:lvlText w:val="%5."/>
      <w:start w:val="1"/>
      <w:pPr>
        <w:ind w:left="4308"/>
        <w:ind w:hanging="360"/>
      </w:pPr>
      <w:isLgl w:val="off"/>
      <w:suff w:val="tab"/>
      <w:lvlJc w:val="left"/>
    </w:lvl>
    <w:lvl w:ilvl="5" w:tentative="1">
      <w:numFmt w:val="lowerRoman"/>
      <w:lvlText w:val="%6."/>
      <w:start w:val="1"/>
      <w:pPr>
        <w:ind w:left="5028"/>
        <w:ind w:hanging="360"/>
      </w:pPr>
      <w:isLgl w:val="off"/>
      <w:suff w:val="tab"/>
      <w:lvlJc w:val="right"/>
    </w:lvl>
    <w:lvl w:ilvl="6" w:tentative="1">
      <w:numFmt w:val="decimal"/>
      <w:lvlText w:val="%7."/>
      <w:start w:val="1"/>
      <w:pPr>
        <w:ind w:left="5749"/>
        <w:ind w:hanging="360"/>
      </w:pPr>
      <w:isLgl w:val="off"/>
      <w:suff w:val="tab"/>
      <w:lvlJc w:val="left"/>
    </w:lvl>
    <w:lvl w:ilvl="7" w:tentative="1">
      <w:numFmt w:val="lowerLetter"/>
      <w:lvlText w:val="%8."/>
      <w:start w:val="1"/>
      <w:pPr>
        <w:ind w:left="6469"/>
        <w:ind w:hanging="360"/>
      </w:pPr>
      <w:isLgl w:val="off"/>
      <w:suff w:val="tab"/>
      <w:lvlJc w:val="left"/>
    </w:lvl>
    <w:lvl w:ilvl="8" w:tentative="1">
      <w:numFmt w:val="lowerRoman"/>
      <w:lvlText w:val="%9."/>
      <w:start w:val="1"/>
      <w:pPr>
        <w:ind w:left="7189"/>
        <w:ind w:hanging="360"/>
      </w:pPr>
      <w:isLgl w:val="off"/>
      <w:suff w:val="tab"/>
      <w:lvlJc w:val="right"/>
    </w:lvl>
  </w:abstractNum>
  <w:abstractNum w:abstractNumId="15">
    <w:multiLevelType w:val="hybridMultilevel"/>
    <w:lvl w:ilvl="0" w:tentative="0">
      <w:numFmt w:val="lowerLetter"/>
      <w:lvlText w:val="%1."/>
      <w:start w:val="1"/>
      <w:pPr>
        <w:ind w:left="1068"/>
        <w:ind w:hanging="360"/>
      </w:pPr>
      <w:isLgl w:val="off"/>
      <w:suff w:val="tab"/>
      <w:lvlJc w:val="left"/>
    </w:lvl>
    <w:lvl w:ilvl="1" w:tentative="1">
      <w:numFmt w:val="lowerLetter"/>
      <w:lvlText w:val="%2."/>
      <w:start w:val="1"/>
      <w:pPr>
        <w:ind w:left="1788"/>
        <w:ind w:hanging="360"/>
      </w:pPr>
      <w:isLgl w:val="off"/>
      <w:suff w:val="tab"/>
      <w:lvlJc w:val="left"/>
    </w:lvl>
    <w:lvl w:ilvl="2" w:tentative="1">
      <w:numFmt w:val="lowerRoman"/>
      <w:lvlText w:val="%3."/>
      <w:start w:val="1"/>
      <w:pPr>
        <w:ind w:left="2508"/>
        <w:ind w:hanging="360"/>
      </w:pPr>
      <w:isLgl w:val="off"/>
      <w:suff w:val="tab"/>
      <w:lvlJc w:val="right"/>
    </w:lvl>
    <w:lvl w:ilvl="3" w:tentative="1">
      <w:numFmt w:val="decimal"/>
      <w:lvlText w:val="%4."/>
      <w:start w:val="1"/>
      <w:pPr>
        <w:ind w:left="3227"/>
        <w:ind w:hanging="360"/>
      </w:pPr>
      <w:isLgl w:val="off"/>
      <w:suff w:val="tab"/>
      <w:lvlJc w:val="left"/>
    </w:lvl>
    <w:lvl w:ilvl="4" w:tentative="1">
      <w:numFmt w:val="lowerLetter"/>
      <w:lvlText w:val="%5."/>
      <w:start w:val="1"/>
      <w:pPr>
        <w:ind w:left="3947"/>
        <w:ind w:hanging="360"/>
      </w:pPr>
      <w:isLgl w:val="off"/>
      <w:suff w:val="tab"/>
      <w:lvlJc w:val="left"/>
    </w:lvl>
    <w:lvl w:ilvl="5" w:tentative="1">
      <w:numFmt w:val="lowerRoman"/>
      <w:lvlText w:val="%6."/>
      <w:start w:val="1"/>
      <w:pPr>
        <w:ind w:left="4667"/>
        <w:ind w:hanging="360"/>
      </w:pPr>
      <w:isLgl w:val="off"/>
      <w:suff w:val="tab"/>
      <w:lvlJc w:val="right"/>
    </w:lvl>
    <w:lvl w:ilvl="6" w:tentative="1">
      <w:numFmt w:val="decimal"/>
      <w:lvlText w:val="%7."/>
      <w:start w:val="1"/>
      <w:pPr>
        <w:ind w:left="5387"/>
        <w:ind w:hanging="360"/>
      </w:pPr>
      <w:isLgl w:val="off"/>
      <w:suff w:val="tab"/>
      <w:lvlJc w:val="left"/>
    </w:lvl>
    <w:lvl w:ilvl="7" w:tentative="1">
      <w:numFmt w:val="lowerLetter"/>
      <w:lvlText w:val="%8."/>
      <w:start w:val="1"/>
      <w:pPr>
        <w:ind w:left="6107"/>
        <w:ind w:hanging="360"/>
      </w:pPr>
      <w:isLgl w:val="off"/>
      <w:suff w:val="tab"/>
      <w:lvlJc w:val="left"/>
    </w:lvl>
    <w:lvl w:ilvl="8" w:tentative="1">
      <w:numFmt w:val="lowerRoman"/>
      <w:lvlText w:val="%9."/>
      <w:start w:val="1"/>
      <w:pPr>
        <w:ind w:left="6827"/>
        <w:ind w:hanging="360"/>
      </w:pPr>
      <w:isLgl w:val="off"/>
      <w:suff w:val="tab"/>
      <w:lvlJc w:val="right"/>
    </w:lvl>
  </w:abstractNum>
  <w:abstractNum w:abstractNumId="16">
    <w:multiLevelType w:val="hybridMultilevel"/>
    <w:lvl w:ilvl="0" w:tentative="0">
      <w:numFmt w:val="lowerLetter"/>
      <w:lvlText w:val="%1."/>
      <w:start w:val="1"/>
      <w:pPr>
        <w:ind w:left="1080"/>
        <w:ind w:hanging="360"/>
      </w:pPr>
      <w:isLgl w:val="off"/>
      <w:suff w:val="tab"/>
      <w:lvlJc w:val="left"/>
    </w:lvl>
    <w:lvl w:ilvl="1" w:tentative="1">
      <w:numFmt w:val="lowerLetter"/>
      <w:lvlText w:val="%2."/>
      <w:start w:val="1"/>
      <w:pPr>
        <w:ind w:left="1800"/>
        <w:ind w:hanging="360"/>
      </w:pPr>
      <w:isLgl w:val="off"/>
      <w:suff w:val="tab"/>
      <w:lvlJc w:val="left"/>
    </w:lvl>
    <w:lvl w:ilvl="2" w:tentative="1">
      <w:numFmt w:val="lowerRoman"/>
      <w:lvlText w:val="%3."/>
      <w:start w:val="1"/>
      <w:pPr>
        <w:ind w:left="2520"/>
        <w:ind w:hanging="360"/>
      </w:pPr>
      <w:isLgl w:val="off"/>
      <w:suff w:val="tab"/>
      <w:lvlJc w:val="right"/>
    </w:lvl>
    <w:lvl w:ilvl="3" w:tentative="1">
      <w:numFmt w:val="decimal"/>
      <w:lvlText w:val="%4."/>
      <w:start w:val="1"/>
      <w:pPr>
        <w:ind w:left="3240"/>
        <w:ind w:hanging="360"/>
      </w:pPr>
      <w:isLgl w:val="off"/>
      <w:suff w:val="tab"/>
      <w:lvlJc w:val="left"/>
    </w:lvl>
    <w:lvl w:ilvl="4" w:tentative="1">
      <w:numFmt w:val="lowerLetter"/>
      <w:lvlText w:val="%5."/>
      <w:start w:val="1"/>
      <w:pPr>
        <w:ind w:left="3960"/>
        <w:ind w:hanging="360"/>
      </w:pPr>
      <w:isLgl w:val="off"/>
      <w:suff w:val="tab"/>
      <w:lvlJc w:val="left"/>
    </w:lvl>
    <w:lvl w:ilvl="5" w:tentative="1">
      <w:numFmt w:val="lowerRoman"/>
      <w:lvlText w:val="%6."/>
      <w:start w:val="1"/>
      <w:pPr>
        <w:ind w:left="4680"/>
        <w:ind w:hanging="360"/>
      </w:pPr>
      <w:isLgl w:val="off"/>
      <w:suff w:val="tab"/>
      <w:lvlJc w:val="right"/>
    </w:lvl>
    <w:lvl w:ilvl="6" w:tentative="1">
      <w:numFmt w:val="decimal"/>
      <w:lvlText w:val="%7."/>
      <w:start w:val="1"/>
      <w:pPr>
        <w:ind w:left="5400"/>
        <w:ind w:hanging="360"/>
      </w:pPr>
      <w:isLgl w:val="off"/>
      <w:suff w:val="tab"/>
      <w:lvlJc w:val="left"/>
    </w:lvl>
    <w:lvl w:ilvl="7" w:tentative="1">
      <w:numFmt w:val="lowerLetter"/>
      <w:lvlText w:val="%8."/>
      <w:start w:val="1"/>
      <w:pPr>
        <w:ind w:left="6120"/>
        <w:ind w:hanging="360"/>
      </w:pPr>
      <w:isLgl w:val="off"/>
      <w:suff w:val="tab"/>
      <w:lvlJc w:val="left"/>
    </w:lvl>
    <w:lvl w:ilvl="8" w:tentative="1">
      <w:numFmt w:val="lowerRoman"/>
      <w:lvlText w:val="%9."/>
      <w:start w:val="1"/>
      <w:pPr>
        <w:ind w:left="6840"/>
        <w:ind w:hanging="360"/>
      </w:pPr>
      <w:isLgl w:val="off"/>
      <w:suff w:val="tab"/>
      <w:lvlJc w:val="right"/>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6"/>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108"/>
      <w:tmLastPosIdx w:val="0"/>
    </w:tmLastPosCaret>
    <w:tmLastPosAnchor>
      <w:tmLastPosPgfIdx w:val="0"/>
      <w:tmLastPosIdx w:val="0"/>
    </w:tmLastPosAnchor>
    <w:tmLastPosTblRect w:left="0" w:top="0" w:right="0" w:bottom="0"/>
  </w:tmLastPos>
  <w:tmAppRevision w:date="1647000492" w:val="982" w:fileVer="342" w:fileVerOS="4"/>
  <w:guidesAndGrid showGuides="1" lockGuides="0" snapToGuides="1" snapToPageMargins="0" tolerance="8" gridDistanceHorizontal="283" gridDistanceVertical="283" showGrid="0" snapToGrid="0"/>
  <w:decimalSymbol w:val="."/>
  <w:listSeparator w:val=","/>
  <w:footnotePr/>
  <w:endnotePr/>
  <w:trackRevisions w:val="off"/>
  <w:rsids>
    <w:rsidRoot val=""/>
  </w:rsids>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sz w:val="20"/>
        <w:szCs w:val="20"/>
        <w:lang w:val="en-GB" w:bidi="ar-SA" w:eastAsia="zh-CN"/>
      </w:rPr>
    </w:rPrDefault>
    <w:pPrDefault/>
  </w:docDefaults>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Normal(Web)">
    <w:name w:val="Normal (Web)"/>
    <w:uiPriority w:val="99"/>
    <w:qFormat w:val="on"/>
  </w:style>
  <w:style w:type="paragraph" w:styleId="BodyText">
    <w:name w:val="Body Text"/>
    <w:uiPriority w:val="99"/>
    <w:qFormat w:val="on"/>
    <w:pPr>
      <w:spacing w:after="120"/>
    </w:pPr>
  </w:style>
  <w:style w:type="paragraph" w:styleId="List">
    <w:name w:val="List"/>
    <w:basedOn w:val="BodyText"/>
    <w:uiPriority w:val="99"/>
    <w:qFormat w:val="on"/>
  </w:style>
  <w:style w:type="paragraph" w:styleId="Caption1">
    <w:name w:val="Caption1"/>
    <w:uiPriority w:val="99"/>
    <w:qFormat w:val="on"/>
    <w:pPr>
      <w:spacing w:before="120" w:after="120"/>
    </w:pPr>
    <w:rPr>
      <w:i/>
    </w:rPr>
  </w:style>
  <w:style w:type="paragraph" w:styleId="TableContents">
    <w:name w:val="Table Contents"/>
    <w:uiPriority w:val="99"/>
    <w:qFormat w:val="on"/>
  </w:style>
  <w:style w:type="paragraph" w:styleId="TableHeading">
    <w:name w:val="Table Heading"/>
    <w:basedOn w:val="TableContents"/>
    <w:uiPriority w:val="99"/>
    <w:qFormat w:val="on"/>
    <w:pPr>
      <w:jc w:val="center"/>
    </w:pPr>
    <w:rPr>
      <w:b/>
    </w:rPr>
  </w:style>
  <w:style w:type="paragraph" w:styleId="Index">
    <w:name w:val="Index"/>
    <w:uiPriority w:val="99"/>
    <w:qFormat w:val="on"/>
  </w:style>
  <w:style w:type="paragraph" w:styleId="Heading">
    <w:name w:val="Heading"/>
    <w:uiPriority w:val="99"/>
    <w:qFormat w:val="on"/>
    <w:pPr>
      <w:spacing w:before="240" w:after="120"/>
    </w:pPr>
    <w:rPr>
      <w:rFonts w:ascii="Arial" w:hAnsi="Arial"/>
      <w:sz w:val="28"/>
      <w:szCs w:val="28"/>
    </w:rPr>
  </w:style>
  <w:style w:type="paragraph" w:styleId="ListParagraph">
    <w:name w:val="List Paragraph"/>
    <w:uiPriority w:val="99"/>
    <w:qFormat w:val="on"/>
    <w:pPr>
      <w:spacing w:after="160" w:line="259" w:lineRule="auto"/>
      <w:ind w:left="720"/>
      <w:contextualSpacing w:val="on"/>
    </w:pPr>
    <w:rPr>
      <w:rFonts w:ascii="Calibri" w:hAnsi="Calibri"/>
      <w:sz w:val="22"/>
      <w:szCs w:val="22"/>
    </w:rPr>
  </w:style>
  <w:style w:type="paragraph" w:styleId="BalloonText">
    <w:name w:val="Balloon Text"/>
    <w:uiPriority w:val="99"/>
    <w:qFormat w:val="on"/>
    <w:rPr>
      <w:rFonts w:ascii="Tahoma" w:hAnsi="Tahoma"/>
      <w:sz w:val="16"/>
      <w:szCs w:val="14"/>
    </w:rPr>
  </w:style>
  <w:style w:type="paragraph" w:styleId="Header">
    <w:name w:val="Header"/>
    <w:uiPriority w:val="99"/>
    <w:qFormat w:val="on"/>
    <w:rPr>
      <w:szCs w:val="21"/>
    </w:rPr>
  </w:style>
  <w:style w:type="paragraph" w:styleId="Footer">
    <w:name w:val="Footer"/>
    <w:uiPriority w:val="99"/>
    <w:qFormat w:val="on"/>
    <w:rPr>
      <w:szCs w:val="21"/>
    </w:rPr>
  </w:style>
  <w:style w:type="paragraph" w:styleId="Normal*">
    <w:name w:val="Normal*"/>
    <w:uiPriority w:val="99"/>
    <w:qFormat w:val="on"/>
    <w:rPr>
      <w:lang w:val="en-GB" w:bidi="ar-SA" w:eastAsia="zh-CN"/>
    </w:rPr>
  </w:style>
  <w:style w:type="paragraph" w:styleId="Title*">
    <w:name w:val="Title*"/>
    <w:basedOn w:val="Normal*"/>
    <w:uiPriority w:val="99"/>
    <w:qFormat w:val="on"/>
    <w:pPr>
      <w:spacing w:after="300"/>
    </w:pPr>
    <w:rPr>
      <w:color w:val="17365d"/>
      <w:sz w:val="52"/>
    </w:rPr>
  </w:style>
  <w:style w:type="paragraph" w:styleId="Subtitle*">
    <w:name w:val="Subtitle*"/>
    <w:basedOn w:val="Normal*"/>
    <w:uiPriority w:val="99"/>
    <w:qFormat w:val="on"/>
    <w:rPr>
      <w:i/>
      <w:color w:val="4f81bd"/>
      <w:sz w:val="24"/>
    </w:rPr>
  </w:style>
  <w:style w:type="paragraph" w:styleId="Heading1*">
    <w:name w:val="Heading 1*"/>
    <w:basedOn w:val="Normal*"/>
    <w:uiPriority w:val="99"/>
    <w:qFormat w:val="on"/>
    <w:pPr>
      <w:spacing w:before="480"/>
    </w:pPr>
    <w:rPr>
      <w:b/>
      <w:color w:val="345a8a"/>
      <w:sz w:val="32"/>
    </w:rPr>
  </w:style>
  <w:style w:type="paragraph" w:styleId="Heading2*">
    <w:name w:val="Heading 2*"/>
    <w:basedOn w:val="Normal*"/>
    <w:uiPriority w:val="99"/>
    <w:qFormat w:val="on"/>
    <w:pPr>
      <w:spacing w:before="200"/>
    </w:pPr>
    <w:rPr>
      <w:b/>
      <w:color w:val="4f81bd"/>
      <w:sz w:val="26"/>
    </w:rPr>
  </w:style>
  <w:style w:type="paragraph" w:styleId="Heading3*">
    <w:name w:val="Heading 3*"/>
    <w:basedOn w:val="Normal*"/>
    <w:uiPriority w:val="99"/>
    <w:qFormat w:val="on"/>
    <w:pPr>
      <w:spacing w:before="200"/>
    </w:pPr>
    <w:rPr>
      <w:b/>
      <w:color w:val="4f81bd"/>
      <w:sz w:val="24"/>
    </w:rPr>
  </w:style>
  <w:style w:type="paragraph" w:styleId="Normal**">
    <w:name w:val="Normal**"/>
    <w:uiPriority w:val="99"/>
    <w:qFormat w:val="on"/>
    <w:rPr>
      <w:lang w:val="en-GB" w:bidi="ar-SA" w:eastAsia="zh-CN"/>
    </w:rPr>
  </w:style>
  <w:style w:type="paragraph" w:styleId="Title**">
    <w:name w:val="Title**"/>
    <w:basedOn w:val="Normal**"/>
    <w:uiPriority w:val="99"/>
    <w:qFormat w:val="on"/>
    <w:pPr>
      <w:spacing w:after="300"/>
    </w:pPr>
    <w:rPr>
      <w:color w:val="17365d"/>
      <w:sz w:val="52"/>
    </w:rPr>
  </w:style>
  <w:style w:type="paragraph" w:styleId="Subtitle**">
    <w:name w:val="Subtitle**"/>
    <w:basedOn w:val="Normal**"/>
    <w:uiPriority w:val="99"/>
    <w:qFormat w:val="on"/>
    <w:rPr>
      <w:i/>
      <w:color w:val="4f81bd"/>
      <w:sz w:val="24"/>
    </w:rPr>
  </w:style>
  <w:style w:type="paragraph" w:styleId="Heading1**">
    <w:name w:val="Heading 1**"/>
    <w:basedOn w:val="Normal**"/>
    <w:uiPriority w:val="99"/>
    <w:qFormat w:val="on"/>
    <w:pPr>
      <w:spacing w:before="480"/>
    </w:pPr>
    <w:rPr>
      <w:b/>
      <w:color w:val="345a8a"/>
      <w:sz w:val="32"/>
    </w:rPr>
  </w:style>
  <w:style w:type="paragraph" w:styleId="Heading2**">
    <w:name w:val="Heading 2**"/>
    <w:basedOn w:val="Normal**"/>
    <w:uiPriority w:val="99"/>
    <w:qFormat w:val="on"/>
    <w:pPr>
      <w:spacing w:before="200"/>
    </w:pPr>
    <w:rPr>
      <w:b/>
      <w:color w:val="4f81bd"/>
      <w:sz w:val="26"/>
    </w:rPr>
  </w:style>
  <w:style w:type="paragraph" w:styleId="Heading3**">
    <w:name w:val="Heading 3**"/>
    <w:basedOn w:val="Normal**"/>
    <w:uiPriority w:val="99"/>
    <w:qFormat w:val="on"/>
    <w:pPr>
      <w:spacing w:before="200"/>
    </w:pPr>
    <w:rPr>
      <w:b/>
      <w:color w:val="4f81bd"/>
      <w:sz w:val="24"/>
    </w:rPr>
  </w:style>
  <w:style w:type="character" w:default="1" w:styleId="DefaultParagraphFont">
    <w:name w:val="Default Paragraph Font"/>
    <w:uiPriority w:val="99"/>
  </w:style>
  <w:style w:type="character" w:styleId="Hover">
    <w:name w:val="Hover"/>
    <w:basedOn w:val="DefaultParagraphFont"/>
    <w:uiPriority w:val="99"/>
  </w:style>
  <w:style w:type="character" w:styleId="DefaultParagraphFont1">
    <w:name w:val="Default Paragraph Font1"/>
    <w:basedOn w:val="DefaultParagraphFont"/>
    <w:uiPriority w:val="99"/>
  </w:style>
  <w:style w:type="character" w:styleId="Hyperlink">
    <w:name w:val="Hyperlink"/>
    <w:basedOn w:val="DefaultParagraphFont"/>
    <w:uiPriority w:val="99"/>
    <w:rPr>
      <w:color w:val="000000"/>
      <w:u w:val="single" w:color="auto"/>
    </w:rPr>
  </w:style>
  <w:style w:type="character" w:styleId="BalloonTextChar">
    <w:name w:val="Balloon Text Char"/>
    <w:basedOn w:val="DefaultParagraphFont"/>
    <w:uiPriority w:val="99"/>
    <w:rPr>
      <w:rFonts w:ascii="Tahoma" w:hAnsi="Tahoma"/>
      <w:sz w:val="16"/>
      <w:szCs w:val="14"/>
    </w:rPr>
  </w:style>
  <w:style w:type="character" w:styleId="BodyTextChar">
    <w:name w:val="Body Text Char"/>
    <w:basedOn w:val="DefaultParagraphFont"/>
    <w:uiPriority w:val="99"/>
    <w:rPr>
      <w:sz w:val="24"/>
      <w:szCs w:val="24"/>
    </w:rPr>
  </w:style>
  <w:style w:type="character" w:styleId="TitleChar">
    <w:name w:val="Title Char"/>
    <w:basedOn w:val="DefaultParagraphFont"/>
    <w:uiPriority w:val="99"/>
    <w:rPr>
      <w:rFonts w:ascii="Cambria" w:hAnsi="Cambria"/>
      <w:b/>
      <w:sz w:val="32"/>
      <w:szCs w:val="29"/>
    </w:rPr>
  </w:style>
  <w:style w:type="character" w:styleId="HeaderChar">
    <w:name w:val="Header Char"/>
    <w:basedOn w:val="DefaultParagraphFont"/>
    <w:uiPriority w:val="99"/>
    <w:rPr>
      <w:sz w:val="24"/>
      <w:szCs w:val="21"/>
    </w:rPr>
  </w:style>
  <w:style w:type="character" w:styleId="FooterChar">
    <w:name w:val="Footer Char"/>
    <w:basedOn w:val="DefaultParagraphFont"/>
    <w:uiPriority w:val="99"/>
    <w:rPr>
      <w:sz w:val="24"/>
      <w:szCs w:val="21"/>
    </w:rPr>
  </w:style>
  <w:style w:type="table" w:default="1" w:styleId="NormalTable">
    <w:name w:val="Normal Table"/>
    <w:uiPriority w:val="99"/>
    <w:semiHidden w:val="on"/>
    <w:unhideWhenUsed w:val="on"/>
    <w:tblPr>
      <w:tblStyleRowBandSize w:val="1"/>
      <w:tblStyleColBandSize w:val="1"/>
      <w:tblCellMar>
        <w:top w:w="0" w:type="dxa"/>
        <w:left w:w="108" w:type="dxa"/>
        <w:bottom w:w="0" w:type="dxa"/>
        <w:right w:w="108" w:type="dxa"/>
      </w:tblCellMar>
    </w:tblPr>
  </w:style>
  <w:style w:type="paragraph" w:default="1" w:styleId="Normal">
    <w:name w:val="Normal"/>
    <w:uiPriority w:val="99"/>
  </w:style>
  <w:style w:type="paragraph" w:styleId="Title">
    <w:name w:val="Title"/>
    <w:basedOn w:val="Normal"/>
    <w:uiPriority w:val="99"/>
    <w:pPr>
      <w:spacing w:after="300"/>
    </w:pPr>
    <w:rPr>
      <w:color w:val="17365d"/>
      <w:sz w:val="52"/>
    </w:rPr>
  </w:style>
  <w:style w:type="paragraph" w:styleId="Subtitle">
    <w:name w:val="Subtitle"/>
    <w:basedOn w:val="Normal"/>
    <w:uiPriority w:val="99"/>
    <w:rPr>
      <w:i/>
      <w:color w:val="4f81bd"/>
      <w:sz w:val="24"/>
    </w:rPr>
  </w:style>
  <w:style w:type="paragraph" w:styleId="Heading1">
    <w:name w:val="Heading 1"/>
    <w:basedOn w:val="Normal"/>
    <w:uiPriority w:val="99"/>
    <w:pPr>
      <w:spacing w:before="480"/>
    </w:pPr>
    <w:rPr>
      <w:b/>
      <w:color w:val="345a8a"/>
      <w:sz w:val="32"/>
    </w:rPr>
  </w:style>
  <w:style w:type="paragraph" w:styleId="Heading2">
    <w:name w:val="Heading 2"/>
    <w:basedOn w:val="Normal"/>
    <w:uiPriority w:val="99"/>
    <w:pPr>
      <w:spacing w:before="200"/>
    </w:pPr>
    <w:rPr>
      <w:b/>
      <w:color w:val="4f81bd"/>
      <w:sz w:val="26"/>
    </w:rPr>
  </w:style>
  <w:style w:type="paragraph" w:styleId="Heading3">
    <w:name w:val="Heading 3"/>
    <w:basedOn w:val="Normal"/>
    <w:uiPriority w:val="99"/>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44" Type="http://schemas.openxmlformats.org/officeDocument/2006/relationships/header" Target="header1.xml"/><Relationship Id="rId4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1" Type="http://schemas.openxmlformats.org/officeDocument/2006/relationships/webSettings" Target="webSettings.xml"/><Relationship Id="rId7" Type="http://schemas.microsoft.com/office/2007/relationships/stylesWithEffects" Target="stylesWithEffects.xml"/></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Times New Roman"/>
        <a:ea typeface="Times New Roman"/>
        <a:cs typeface="Times New Roman"/>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Horne</dc:creator>
  <cp:lastModifiedBy>David Horne</cp:lastModifiedBy>
</cp:coreProperties>
</file>