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g" ContentType="image/jpeg"/>
  <Default Extension="jpeg" ContentType="image/jpeg"/>
  <Default Extension="pct" ContentType="image/pct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>Llanbister Community Council General Meeting minutes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Date: </w:t>
      </w:r>
      <w:r>
        <w:rPr>
          <w:b w:val="0"/>
          <w:rFonts w:ascii="Times New Roman"/>
          <w:sz w:val="24"/>
        </w:rPr>
        <w:t>Thur</w:t>
      </w:r>
      <w:r>
        <w:rPr>
          <w:rFonts w:ascii="Times New Roman" w:cstheme="minorAscii" w:eastAsiaTheme="minorAscii" w:hAnsiTheme="minorAscii"/>
          <w:sz w:val="24"/>
          <w:szCs w:val="24"/>
        </w:rPr>
        <w:t>sday 30th November August 2023  T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>ime: 7:30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pm 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>Venue: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Community Hub.</w:t>
      </w:r>
    </w:p>
    <w:p>
      <w:pPr>
        <w:pStyle w:val="BodyText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  1. Apologies received: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b w:val="0"/>
          <w:rFonts w:ascii="Times New Roman"/>
          <w:sz w:val="24"/>
        </w:rPr>
        <w:t>None</w:t>
      </w:r>
    </w:p>
    <w:p>
      <w:pPr>
        <w:pStyle w:val="BodyText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  2. Members Present: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Catherine James (Chair) arrived at 7.50pm, </w:t>
      </w:r>
      <w:r>
        <w:rPr>
          <w:rFonts w:ascii="Times New Roman" w:cstheme="minorAscii" w:eastAsiaTheme="minorAscii" w:hAnsiTheme="minorAscii"/>
          <w:sz w:val="24"/>
          <w:szCs w:val="24"/>
        </w:rPr>
        <w:t>Tracy Lewis (Vice-Chair),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</w:t>
      </w:r>
      <w:r>
        <w:rPr>
          <w:rFonts w:ascii="Times New Roman"/>
          <w:sz w:val="24"/>
        </w:rPr>
        <w:t xml:space="preserve">Darren Rogers, </w:t>
      </w:r>
      <w:r>
        <w:rPr>
          <w:rFonts w:ascii="Times New Roman"/>
          <w:sz w:val="24"/>
        </w:rPr>
        <w:t xml:space="preserve">County Councillor Geoff Morgan, Wayne Bowen, Marc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Williams, </w:t>
      </w:r>
      <w:r>
        <w:rPr>
          <w:rFonts w:ascii="Times New Roman"/>
          <w:sz w:val="24"/>
        </w:rPr>
        <w:t xml:space="preserve">Gareth </w:t>
      </w:r>
      <w:r>
        <w:rPr>
          <w:rFonts w:ascii="Times New Roman"/>
          <w:sz w:val="24"/>
        </w:rPr>
        <w:t xml:space="preserve">Bowen, </w:t>
      </w:r>
      <w:r>
        <w:rPr>
          <w:rFonts w:ascii="Times New Roman"/>
          <w:sz w:val="24"/>
        </w:rPr>
        <w:t xml:space="preserve">David Horne (Clerk). </w:t>
      </w:r>
      <w:r>
        <w:rPr>
          <w:rFonts w:ascii="Times New Roman"/>
          <w:sz w:val="24"/>
        </w:rPr>
        <w:t xml:space="preserve">                                            </w:t>
      </w:r>
    </w:p>
    <w:p>
      <w:pPr>
        <w:rPr>
          <w:rFonts w:ascii="Times New Roman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3. Declaration of Interest. </w:t>
      </w: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 xml:space="preserve"> None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4. Minutes of the Last Meeting(s) – </w:t>
      </w:r>
      <w:r>
        <w:rPr>
          <w:rFonts w:ascii="Times New Roman" w:cstheme="minorAscii" w:eastAsiaTheme="minorAscii" w:hAnsiTheme="minorAscii"/>
          <w:sz w:val="24"/>
          <w:szCs w:val="24"/>
        </w:rPr>
        <w:t>Minutes of the September 2023 general meeting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were previously circulated to all councillors. It was agreed they were an accurate record.                      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Proposed by Marc Williams and seconded by Wayne Bowen. Duly signed       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by Chair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</w:t>
      </w:r>
    </w:p>
    <w:p>
      <w:pPr>
        <w:pStyle w:val="BodyText"/>
        <w:ind w:left="360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5. Matters Arising from Minutes- </w:t>
      </w:r>
    </w:p>
    <w:p>
      <w:pPr>
        <w:pStyle w:val="BodyText"/>
        <w:ind w:left="360"/>
      </w:pPr>
      <w:r>
        <w:rPr>
          <w:sz w:val="24"/>
        </w:rPr>
        <w:t xml:space="preserve">      a. New Clerk. We have appointed a new clerk. Her name is Jennifer Turner. She is in </w:t>
      </w:r>
    </w:p>
    <w:p>
      <w:pPr>
        <w:pStyle w:val="BodyText"/>
        <w:ind w:left="360"/>
      </w:pPr>
      <w:r>
        <w:rPr>
          <w:sz w:val="24"/>
        </w:rPr>
        <w:t xml:space="preserve">          attendance this evening. Jenny is clerk to 3 other councils and brings experience to the </w:t>
      </w:r>
    </w:p>
    <w:p>
      <w:pPr>
        <w:pStyle w:val="BodyText"/>
        <w:ind w:left="360"/>
      </w:pPr>
      <w:r>
        <w:rPr>
          <w:sz w:val="24"/>
        </w:rPr>
        <w:t xml:space="preserve">         role. This is David's final meeting as Clerk. He wishes to thank the </w:t>
      </w:r>
      <w:r>
        <w:rPr>
          <w:sz w:val="24"/>
        </w:rPr>
        <w:t xml:space="preserve">councillors for all their </w:t>
      </w:r>
    </w:p>
    <w:p>
      <w:pPr>
        <w:pStyle w:val="BodyText"/>
        <w:ind w:left="360"/>
      </w:pPr>
      <w:r>
        <w:rPr>
          <w:sz w:val="24"/>
        </w:rPr>
        <w:t xml:space="preserve">         support over the past 5+ years. He will hand over to Jenny in the </w:t>
      </w:r>
      <w:r>
        <w:rPr>
          <w:sz w:val="24"/>
        </w:rPr>
        <w:t>next few days.</w:t>
      </w:r>
    </w:p>
    <w:p>
      <w:pPr>
        <w:pStyle w:val="BodyText"/>
        <w:ind w:left="360"/>
      </w:pPr>
      <w:r>
        <w:rPr>
          <w:sz w:val="24"/>
        </w:rPr>
        <w:t xml:space="preserve">     b. First Aid Training. This took place on Friday 13th October at 7.30 in the Hub. There were     </w:t>
      </w:r>
    </w:p>
    <w:p>
      <w:pPr>
        <w:pStyle w:val="BodyText"/>
        <w:ind w:left="360"/>
      </w:pPr>
      <w:r>
        <w:t xml:space="preserve">          </w:t>
      </w:r>
      <w:r>
        <w:rPr>
          <w:sz w:val="24"/>
        </w:rPr>
        <w:t xml:space="preserve">  8 people in attendance plus 2 juniors</w:t>
      </w:r>
    </w:p>
    <w:p>
      <w:pPr>
        <w:pStyle w:val="BodyText"/>
        <w:ind w:left="360"/>
      </w:pPr>
      <w:r>
        <w:rPr>
          <w:sz w:val="24"/>
        </w:rPr>
        <w:t xml:space="preserve">     c. Clerk responded to planning applications as per council instructions 23/1244/FUL, </w:t>
      </w:r>
    </w:p>
    <w:p>
      <w:pPr>
        <w:pStyle w:val="BodyText"/>
        <w:ind w:left="360"/>
      </w:pPr>
      <w:r>
        <w:t xml:space="preserve">        </w:t>
      </w:r>
      <w:r>
        <w:rPr>
          <w:sz w:val="24"/>
        </w:rPr>
        <w:t xml:space="preserve">    23/1119/FUL and 23/1337/FUL</w:t>
      </w:r>
      <w:r>
        <w:rPr>
          <w:sz w:val="24"/>
        </w:rPr>
        <w:t xml:space="preserve">    </w:t>
      </w:r>
      <w:r>
        <w:t xml:space="preserve"> </w:t>
      </w:r>
    </w:p>
    <w:p>
      <w:pPr>
        <w:pStyle w:val="BodyText"/>
        <w:ind w:left="360"/>
      </w:pPr>
      <w:r>
        <w:t xml:space="preserve">       </w:t>
      </w:r>
      <w:r>
        <w:rPr>
          <w:sz w:val="24"/>
        </w:rPr>
        <w:t xml:space="preserve">d. Following the Remembrance service on 12th November, which was very well attended, </w:t>
      </w:r>
    </w:p>
    <w:p>
      <w:pPr>
        <w:pStyle w:val="BodyText"/>
        <w:ind w:left="360"/>
      </w:pPr>
      <w:r>
        <w:t xml:space="preserve">            </w:t>
      </w:r>
      <w:r>
        <w:rPr>
          <w:sz w:val="24"/>
        </w:rPr>
        <w:t xml:space="preserve">Clerk reported to council regarding comments received about the state of the memorial 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     surround, the concensus being that it is better without any fence or railings and is more user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     friendly and safer. Council will have to engage the wider community before making a final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     decision                                                   </w:t>
      </w:r>
    </w:p>
    <w:p>
      <w:pPr>
        <w:pStyle w:val="BodyText"/>
        <w:rPr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b w:val="0"/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b w:val="0"/>
          <w:rFonts w:ascii="Times New Roman" w:cstheme="minorAscii" w:eastAsiaTheme="minorAscii" w:hAnsiTheme="minorAscii"/>
          <w:sz w:val="24"/>
          <w:szCs w:val="24"/>
        </w:rPr>
        <w:tab/>
      </w:r>
      <w:r>
        <w:rPr>
          <w:b w:val="0"/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b w:val="0"/>
          <w:rFonts w:ascii="Times New Roman" w:cstheme="minorAscii" w:eastAsiaTheme="minorAscii" w:hAnsiTheme="minorAscii"/>
          <w:sz w:val="24"/>
          <w:szCs w:val="24"/>
        </w:rPr>
        <w:t xml:space="preserve">           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>6. Planning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–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Receive planning decision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notices for ,  14th to 29th September, 2nd to 13th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October, 16th to 27th October, 30th October to 10 November and 13th to 24th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November 2023. </w:t>
      </w:r>
      <w:r>
        <w:rPr>
          <w:rFonts w:ascii="Times New Roman"/>
          <w:sz w:val="24"/>
        </w:rPr>
        <w:t>T</w:t>
      </w:r>
      <w:r>
        <w:rPr>
          <w:rFonts w:ascii="Times New Roman"/>
          <w:sz w:val="24"/>
        </w:rPr>
        <w:t xml:space="preserve">hese have been </w:t>
      </w:r>
      <w:r>
        <w:rPr>
          <w:rFonts w:ascii="Times New Roman"/>
          <w:sz w:val="24"/>
        </w:rPr>
        <w:t xml:space="preserve">previously </w:t>
      </w:r>
      <w:r>
        <w:rPr>
          <w:rFonts w:ascii="Times New Roman"/>
          <w:sz w:val="24"/>
        </w:rPr>
        <w:t xml:space="preserve">forwarded to </w:t>
      </w:r>
      <w:r>
        <w:rPr>
          <w:rFonts w:ascii="Times New Roman"/>
          <w:sz w:val="24"/>
        </w:rPr>
        <w:t>councillors.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Receive planning application 23/1634/FUL which was forwarded to councillors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due to date constraints. No comments were received back so Clerk did not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respond on the portal</w:t>
      </w:r>
    </w:p>
    <w:p>
      <w:pPr>
        <w:pStyle w:val="BodyText"/>
      </w:pPr>
      <w:r>
        <w:rPr>
          <w:rFonts w:ascii="Times New Roman"/>
          <w:sz w:val="24"/>
        </w:rPr>
        <w:t xml:space="preserve">                </w:t>
      </w:r>
      <w:r>
        <w:rPr>
          <w:rFonts w:ascii="Times New Roman"/>
          <w:sz w:val="24"/>
        </w:rPr>
        <w:t xml:space="preserve">                              </w:t>
      </w:r>
    </w:p>
    <w:p>
      <w:pPr>
        <w:pStyle w:val="BodyText"/>
      </w:pPr>
      <w:r>
        <w:rPr>
          <w:rFonts w:ascii="Times New Roman"/>
          <w:sz w:val="24"/>
        </w:rPr>
      </w:r>
    </w:p>
    <w:p>
      <w:pPr>
        <w:pStyle w:val="BodyText"/>
      </w:pPr>
      <w:r>
        <w:rPr>
          <w:rFonts w:ascii="Times New Roman"/>
          <w:sz w:val="24"/>
        </w:rPr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   7. Correspondence.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</w:p>
    <w:p>
      <w:pPr>
        <w:pStyle w:val="BodyText"/>
      </w:pPr>
      <w:r>
        <w:rPr>
          <w:rFonts w:ascii="Times New Roman"/>
          <w:sz w:val="24"/>
        </w:rPr>
        <w:t xml:space="preserve">         a. Receive email from HMRC regarding late payment of PAYE from April which Clerk has </w:t>
      </w:r>
    </w:p>
    <w:p>
      <w:pPr>
        <w:pStyle w:val="BodyText"/>
      </w:pPr>
      <w:r>
        <w:rPr>
          <w:rFonts w:ascii="Times New Roman"/>
          <w:sz w:val="24"/>
        </w:rPr>
        <w:t xml:space="preserve">             paid belatedly</w:t>
      </w:r>
    </w:p>
    <w:p>
      <w:pPr>
        <w:pStyle w:val="BodyText"/>
      </w:pPr>
      <w:r>
        <w:rPr>
          <w:rFonts w:ascii="Times New Roman"/>
          <w:sz w:val="24"/>
        </w:rPr>
        <w:t xml:space="preserve">         b. Receive email from Powys CC. Section 137 limits and Precept 24/25 request form</w:t>
      </w:r>
    </w:p>
    <w:p>
      <w:pPr>
        <w:pStyle w:val="BodyText"/>
      </w:pPr>
      <w:r>
        <w:t xml:space="preserve">       </w:t>
      </w:r>
      <w:r>
        <w:rPr>
          <w:sz w:val="24"/>
        </w:rPr>
        <w:t xml:space="preserve">    c. Receive email from NALC. National pay settlement. </w:t>
      </w:r>
    </w:p>
    <w:p>
      <w:pPr>
        <w:pStyle w:val="BodyText"/>
      </w:pPr>
      <w:r>
        <w:rPr>
          <w:rFonts w:ascii="Times New Roman"/>
          <w:sz w:val="24"/>
        </w:rPr>
        <w:t xml:space="preserve">         d. Receive email from Friends of Heart of Wales Line requesting financial assistance from </w:t>
      </w:r>
    </w:p>
    <w:p>
      <w:pPr>
        <w:pStyle w:val="BodyText"/>
      </w:pPr>
      <w:r>
        <w:rPr>
          <w:rFonts w:ascii="Times New Roman"/>
          <w:sz w:val="24"/>
        </w:rPr>
        <w:t xml:space="preserve">             council through the Garreg Lwyd Hill grant scheme. As this scheme has only limited benefit </w:t>
      </w:r>
    </w:p>
    <w:p>
      <w:pPr>
        <w:pStyle w:val="BodyText"/>
      </w:pPr>
      <w:r>
        <w:rPr>
          <w:rFonts w:ascii="Times New Roman"/>
          <w:sz w:val="24"/>
        </w:rPr>
        <w:t xml:space="preserve">             to very few residents council felt they could not support the request and we have our own </w:t>
      </w:r>
    </w:p>
    <w:p>
      <w:pPr>
        <w:pStyle w:val="BodyText"/>
      </w:pPr>
      <w:r>
        <w:rPr>
          <w:rFonts w:ascii="Times New Roman"/>
          <w:sz w:val="24"/>
        </w:rPr>
        <w:t xml:space="preserve">             schemes that are more beneficial. Clerk to action</w:t>
      </w:r>
    </w:p>
    <w:p>
      <w:pPr>
        <w:pStyle w:val="BodyText"/>
      </w:pPr>
      <w:r>
        <w:rPr>
          <w:rFonts w:ascii="Times New Roman"/>
          <w:sz w:val="24"/>
        </w:rPr>
        <w:t xml:space="preserve">         e. Receive email from OVW regarding various notifications. These were previously circulated </w:t>
      </w:r>
    </w:p>
    <w:p>
      <w:pPr>
        <w:pStyle w:val="BodyText"/>
      </w:pPr>
      <w:r>
        <w:rPr>
          <w:rFonts w:ascii="Times New Roman"/>
          <w:sz w:val="24"/>
        </w:rPr>
        <w:t xml:space="preserve">             to councillors for information</w:t>
      </w:r>
    </w:p>
    <w:p>
      <w:pPr>
        <w:pStyle w:val="BodyText"/>
      </w:pPr>
      <w:r>
        <w:rPr>
          <w:rFonts w:ascii="Times New Roman"/>
          <w:sz w:val="24"/>
        </w:rPr>
        <w:t xml:space="preserve">         f. Receive Llanbister School Governor's report.</w:t>
      </w:r>
    </w:p>
    <w:p>
      <w:pPr>
        <w:pStyle w:val="BodyText"/>
      </w:pPr>
      <w:r>
        <w:rPr>
          <w:rFonts w:ascii="Times New Roman"/>
          <w:sz w:val="24"/>
        </w:rPr>
        <w:t xml:space="preserve">         g. Receive letter from Pension's Regulator. New clerk to action this within the time frame</w:t>
      </w:r>
    </w:p>
    <w:p>
      <w:pPr>
        <w:pStyle w:val="BodyText"/>
      </w:pPr>
      <w:r>
        <w:rPr>
          <w:rFonts w:ascii="Times New Roman"/>
          <w:sz w:val="24"/>
        </w:rPr>
        <w:t xml:space="preserve">         h. Receive email from Welsh Government, The information was previously circulated to </w:t>
      </w:r>
    </w:p>
    <w:p>
      <w:pPr>
        <w:pStyle w:val="BodyText"/>
      </w:pPr>
      <w:r>
        <w:rPr>
          <w:rFonts w:ascii="Times New Roman"/>
          <w:sz w:val="24"/>
        </w:rPr>
        <w:t xml:space="preserve">             councillors for information </w:t>
      </w:r>
    </w:p>
    <w:p>
      <w:pPr>
        <w:pStyle w:val="BodyText"/>
      </w:pPr>
      <w:r>
        <w:rPr>
          <w:rFonts w:ascii="Times New Roman"/>
          <w:sz w:val="24"/>
        </w:rPr>
      </w:r>
    </w:p>
    <w:p>
      <w:pPr>
        <w:pStyle w:val="BodyText"/>
        <w:ind w:left="360"/>
      </w:pPr>
      <w:r>
        <w:rPr>
          <w:b/>
          <w:rFonts w:ascii="Times New Roman"/>
          <w:sz w:val="24"/>
        </w:rPr>
        <w:t xml:space="preserve">8. Business to be transacted - </w:t>
      </w:r>
      <w:r>
        <w:rPr>
          <w:b w:val="0"/>
          <w:rFonts w:ascii="Times New Roman"/>
          <w:sz w:val="24"/>
        </w:rPr>
        <w:t xml:space="preserve"> None</w:t>
      </w:r>
      <w:r>
        <w:rPr>
          <w:b/>
          <w:rFonts w:ascii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/>
          <w:sz w:val="24"/>
        </w:rPr>
        <w:t xml:space="preserve">       </w:t>
      </w:r>
    </w:p>
    <w:p>
      <w:pPr>
        <w:pStyle w:val="BodyText"/>
        <w:ind w:left="360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</w:t>
      </w:r>
    </w:p>
    <w:p>
      <w:pPr>
        <w:pStyle w:val="BodyText"/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9. Finance - Balances as at 5th November 2023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BodyText"/>
        <w:rPr>
          <w:bCs/>
          <w:b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 Savings Account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-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£ 1,089.26 </w:t>
      </w:r>
    </w:p>
    <w:p>
      <w:pPr>
        <w:pStyle w:val="BodyText"/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</w:t>
      </w: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 xml:space="preserve"> Income (as part of above balance) 0</w:t>
      </w:r>
    </w:p>
    <w:p>
      <w:pPr>
        <w:pStyle w:val="BodyText"/>
        <w:rPr>
          <w:bCs/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         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Community Account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 xml:space="preserve">- </w:t>
      </w:r>
      <w:r>
        <w:rPr>
          <w:bCs/>
          <w:b/>
          <w:rFonts w:ascii="Times New Roman" w:cstheme="minorAscii" w:eastAsiaTheme="minorAscii" w:hAnsiTheme="minorAscii"/>
          <w:sz w:val="24"/>
          <w:szCs w:val="24"/>
        </w:rPr>
        <w:t>£9,004.20</w:t>
      </w:r>
    </w:p>
    <w:p>
      <w:pPr>
        <w:pStyle w:val="BodyText"/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 xml:space="preserve">Income (as part of above balance) </w:t>
      </w: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>- £160 (refund from OVW)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Cs w:val="off"/>
          <w:b w:val="0"/>
          <w:rFonts w:ascii="Times New Roman" w:cstheme="minorAscii" w:eastAsiaTheme="minorAscii" w:hAnsiTheme="minorAscii"/>
          <w:sz w:val="24"/>
          <w:szCs w:val="24"/>
        </w:rPr>
        <w:t xml:space="preserve">           Outgoings as part of the above balance –  £5 Bank charge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                              £60 Grass cutting</w:t>
      </w:r>
    </w:p>
    <w:p>
      <w:pPr>
        <w:pStyle w:val="BodyText"/>
      </w:pPr>
      <w:r>
        <w:t xml:space="preserve">                                                                             </w:t>
      </w:r>
      <w:r>
        <w:rPr>
          <w:sz w:val="24"/>
        </w:rPr>
        <w:t xml:space="preserve">                    £160 OVW Conference fee</w:t>
      </w:r>
    </w:p>
    <w:p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                     £1,080 Grant expenditure Memorial</w:t>
      </w:r>
    </w:p>
    <w:p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                     £147.61 Clerk's salary</w:t>
      </w:r>
    </w:p>
    <w:p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                     £18 Clerks expenses</w:t>
      </w:r>
    </w:p>
    <w:p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                     £110.60 HMRC PAYE</w:t>
      </w:r>
    </w:p>
    <w:p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                     £20. Poppy wreath</w:t>
      </w:r>
    </w:p>
    <w:p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                     £5 Bank charge</w:t>
      </w:r>
    </w:p>
    <w:p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                     £30 Grass cutting</w:t>
      </w:r>
    </w:p>
    <w:p>
      <w:pPr>
        <w:pStyle w:val="BodyText"/>
      </w:pPr>
      <w:r>
        <w:rPr>
          <w:sz w:val="24"/>
        </w:rPr>
        <w:t xml:space="preserve">                                                                              </w:t>
      </w:r>
      <w:r>
        <w:rPr>
          <w:rFonts w:ascii="Times New Roman"/>
          <w:sz w:val="24"/>
        </w:rPr>
        <w:t xml:space="preserve">                                  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                      </w:t>
      </w:r>
      <w:r>
        <w:rPr>
          <w:rFonts w:asci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rFonts w:ascii="Times New Roman"/>
          <w:sz w:val="24"/>
        </w:rPr>
        <w:t>10</w:t>
      </w:r>
      <w:r>
        <w:rPr>
          <w:rFonts w:ascii="Times New Roman"/>
          <w:sz w:val="24"/>
        </w:rPr>
        <w:t xml:space="preserve">.      </w:t>
      </w:r>
      <w:r>
        <w:rPr>
          <w:b/>
          <w:rFonts w:ascii="Times New Roman"/>
          <w:sz w:val="24"/>
        </w:rPr>
        <w:t xml:space="preserve">School Governor's Report. </w:t>
      </w:r>
      <w:r>
        <w:rPr>
          <w:b w:val="0"/>
          <w:rFonts w:ascii="Times New Roman"/>
          <w:sz w:val="24"/>
        </w:rPr>
        <w:t xml:space="preserve">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Darren Rogers reported that a new parent governor had been appointed to fill a vacancy. The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name of the governor is not yet known   </w:t>
      </w:r>
    </w:p>
    <w:p>
      <w:pPr>
        <w:pStyle w:val="BodyText"/>
        <w:rPr>
          <w:bCs/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>11.</w:t>
      </w:r>
      <w:r>
        <w:rPr>
          <w:b/>
          <w:rFonts w:ascii="Times New Roman" w:cstheme="minorAscii" w:eastAsiaTheme="minorAscii" w:hAnsiTheme="minorAscii"/>
          <w:sz w:val="24"/>
          <w:szCs w:val="24"/>
        </w:rPr>
        <w:tab/>
      </w: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Community Hall / Hub Report. </w:t>
      </w:r>
    </w:p>
    <w:p>
      <w:pPr>
        <w:pStyle w:val="BodyText"/>
      </w:pPr>
      <w:r>
        <w:rPr>
          <w:b/>
          <w:rFonts w:ascii="Times New Roman"/>
          <w:sz w:val="24"/>
        </w:rPr>
        <w:t xml:space="preserve">            </w:t>
      </w:r>
      <w:r>
        <w:rPr>
          <w:b w:val="0"/>
          <w:rFonts w:ascii="Times New Roman"/>
          <w:sz w:val="24"/>
        </w:rPr>
        <w:t xml:space="preserve"> Lewis reported the following on-going activities - Beer and bowls/beer and pool and Catch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up</w:t>
      </w:r>
      <w:r>
        <w:rPr>
          <w:b w:val="0"/>
          <w:rFonts w:ascii="Times New Roman"/>
          <w:sz w:val="24"/>
        </w:rPr>
        <w:t xml:space="preserve"> club.  The pool team are having a Christmas party. The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current fitness classes are finishing and will be restarting in January but in the hub instead. 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Badminton is doing well. </w:t>
      </w:r>
      <w:r>
        <w:rPr>
          <w:b w:val="0"/>
          <w:rFonts w:ascii="Times New Roman"/>
          <w:sz w:val="24"/>
        </w:rPr>
        <w:t>A games night has been organised between Christmas and New Year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and the hall will be open on New Years Eve.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We have a male voice choir coming on February 14th 2024</w:t>
      </w:r>
    </w:p>
    <w:p>
      <w:pPr>
        <w:pStyle w:val="BodyText"/>
      </w:pPr>
      <w:r>
        <w:rPr>
          <w:b w:val="0"/>
          <w:rFonts w:ascii="Times New Roman"/>
          <w:sz w:val="24"/>
        </w:rPr>
        <w:t xml:space="preserve">             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 w:cstheme="minorAscii" w:eastAsiaTheme="minorAscii" w:hAnsiTheme="minorAscii"/>
          <w:sz w:val="24"/>
          <w:szCs w:val="24"/>
        </w:rPr>
        <w:t xml:space="preserve">12.      Any Other Business.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</w:p>
    <w:p>
      <w:pPr>
        <w:pStyle w:val="BodyText"/>
      </w:pPr>
      <w:r>
        <w:rPr>
          <w:rFonts w:ascii="Times New Roman"/>
          <w:sz w:val="24"/>
        </w:rPr>
        <w:t xml:space="preserve">            a. RES 22/23 report. Clerk reported that he has submitted an end of project report to RES but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stated that one of the projects was not completed due to inclement weather during the year.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The money allotted for this remains in our bank account at the moment.</w:t>
      </w:r>
    </w:p>
    <w:p>
      <w:pPr>
        <w:pStyle w:val="BodyText"/>
      </w:pPr>
      <w:r>
        <w:rPr>
          <w:rFonts w:ascii="Times New Roman"/>
          <w:sz w:val="24"/>
        </w:rPr>
        <w:t xml:space="preserve">            b. RES grant application 23/24. Clerk will submit a grant application for the following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schemes- 1. Purchase 2 flagpoles and install at the memorial. 2. Purchase 1 Union flag and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1 </w:t>
      </w:r>
      <w:r>
        <w:rPr>
          <w:rFonts w:ascii="Times New Roman"/>
          <w:sz w:val="24"/>
        </w:rPr>
        <w:t xml:space="preserve">Welsh National flag. 3. Cleaning of the memorial and re-enamelling of the black lettering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and re-pointing of the joints. 4. Repainting of the telephone kiosk door at Crossings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If they are not all funded by grant then there are sufficient reserves to cover some, if not all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of them</w:t>
      </w:r>
    </w:p>
    <w:p>
      <w:pPr>
        <w:pStyle w:val="BodyText"/>
      </w:pPr>
      <w:r>
        <w:rPr>
          <w:rFonts w:ascii="Times New Roman"/>
          <w:sz w:val="24"/>
        </w:rPr>
        <w:t xml:space="preserve">            c. BUTE Energy (requested by Cllr Morgan). BUTE  energy are trying to get community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councils across the East Llandrindod area to express an interest in receiving benefits from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being near one of their windfarm schemes similar the the Garreg Lwyd Hill wind farm.</w:t>
      </w:r>
    </w:p>
    <w:p>
      <w:pPr>
        <w:pStyle w:val="BodyText"/>
      </w:pPr>
      <w:r>
        <w:rPr>
          <w:rFonts w:ascii="Times New Roman"/>
          <w:sz w:val="24"/>
        </w:rPr>
        <w:t xml:space="preserve">                Councillors agreed in principal to discuss the issue further. The person responsible will be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invited in the next 2 weeks to visit the Llanbister area most affected by their scheme and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meeting </w:t>
      </w:r>
      <w:r>
        <w:rPr>
          <w:rFonts w:ascii="Times New Roman"/>
          <w:sz w:val="24"/>
        </w:rPr>
        <w:t xml:space="preserve">with councillors to discuss. Geoff Morgan will arrange and facilitate the meeting  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following </w:t>
      </w:r>
      <w:r>
        <w:rPr>
          <w:rFonts w:ascii="Times New Roman"/>
          <w:sz w:val="24"/>
        </w:rPr>
        <w:t xml:space="preserve">which council will consider the scheme fully in January 2024  </w:t>
      </w:r>
    </w:p>
    <w:p>
      <w:pPr>
        <w:pStyle w:val="BodyText"/>
      </w:pPr>
      <w:r>
        <w:rPr>
          <w:rFonts w:ascii="Times New Roman"/>
          <w:sz w:val="24"/>
        </w:rPr>
        <w:t xml:space="preserve">            d. Burial ground at the Chapel. The Chapel in Llanbister is up for sale. The chapel building 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would be sold freehold but the graveyard leasehold. There is an opportunity for council to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purchase the lease for the grave yard for a nominal sum of £1 in order to maintain its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presence for those</w:t>
      </w:r>
      <w:r>
        <w:rPr>
          <w:rFonts w:ascii="Times New Roman"/>
          <w:sz w:val="24"/>
        </w:rPr>
        <w:t xml:space="preserve"> families with relatives buried there already. Liability insurance already </w:t>
      </w:r>
    </w:p>
    <w:p>
      <w:pPr>
        <w:pStyle w:val="BodyText"/>
      </w:pPr>
      <w:r>
        <w:rPr>
          <w:rFonts w:ascii="Times New Roman"/>
          <w:sz w:val="24"/>
        </w:rPr>
        <w:t xml:space="preserve">                exists through our</w:t>
      </w:r>
      <w:r>
        <w:rPr>
          <w:rFonts w:ascii="Times New Roman"/>
          <w:sz w:val="24"/>
        </w:rPr>
        <w:t xml:space="preserve"> insurance policy and we would have to undertake to maintain the grass </w:t>
      </w:r>
    </w:p>
    <w:p>
      <w:pPr>
        <w:pStyle w:val="BodyText"/>
      </w:pPr>
      <w:r>
        <w:rPr>
          <w:rFonts w:ascii="Times New Roman"/>
          <w:sz w:val="24"/>
        </w:rPr>
        <w:t xml:space="preserve">               and hedges. Clerk </w:t>
      </w:r>
      <w:r>
        <w:rPr>
          <w:rFonts w:ascii="Times New Roman"/>
          <w:sz w:val="24"/>
        </w:rPr>
        <w:t xml:space="preserve">will contact our existing grass cutter for a quote for this service and the   </w:t>
      </w:r>
    </w:p>
    <w:p>
      <w:pPr>
        <w:pStyle w:val="BodyText"/>
      </w:pPr>
      <w:r>
        <w:rPr>
          <w:rFonts w:ascii="Times New Roman"/>
          <w:sz w:val="24"/>
        </w:rPr>
        <w:t xml:space="preserve">               land would need a </w:t>
      </w:r>
      <w:r>
        <w:rPr>
          <w:rFonts w:ascii="Times New Roman"/>
          <w:sz w:val="24"/>
        </w:rPr>
        <w:t xml:space="preserve">nominal value as an asset. Council made a provisional agreement, subject </w:t>
      </w:r>
    </w:p>
    <w:p>
      <w:pPr>
        <w:pStyle w:val="BodyText"/>
      </w:pPr>
      <w:r>
        <w:rPr>
          <w:rFonts w:ascii="Times New Roman"/>
          <w:sz w:val="24"/>
        </w:rPr>
        <w:t xml:space="preserve">               to ratification at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</w:rPr>
        <w:t xml:space="preserve">earliest opportunity so as not to stall the sale longer than necessary. Clerk </w:t>
      </w:r>
    </w:p>
    <w:p>
      <w:pPr>
        <w:pStyle w:val="BodyText"/>
      </w:pPr>
      <w:r>
        <w:rPr>
          <w:rFonts w:ascii="Times New Roman"/>
          <w:sz w:val="24"/>
        </w:rPr>
        <w:t xml:space="preserve">               will convene an extra meeting as soon as possible to enable this. </w:t>
      </w:r>
    </w:p>
    <w:p>
      <w:pPr>
        <w:pStyle w:val="BodyText"/>
      </w:pPr>
      <w:r>
        <w:rPr>
          <w:rFonts w:ascii="Times New Roman"/>
          <w:sz w:val="24"/>
        </w:rPr>
        <w:t xml:space="preserve">           e. The new clerk has suggested a way to improve community engagement and this needs </w:t>
      </w:r>
    </w:p>
    <w:p>
      <w:pPr>
        <w:pStyle w:val="BodyText"/>
      </w:pPr>
      <w:r>
        <w:rPr>
          <w:rFonts w:ascii="Times New Roman"/>
          <w:sz w:val="24"/>
        </w:rPr>
        <w:t xml:space="preserve">               looking at in further detail. To be an agenda item in January 2024</w:t>
      </w:r>
    </w:p>
    <w:p>
      <w:pPr>
        <w:pStyle w:val="BodyText"/>
      </w:pPr>
      <w:r>
        <w:rPr>
          <w:rFonts w:ascii="Times New Roman"/>
          <w:sz w:val="24"/>
        </w:rPr>
        <w:t xml:space="preserve">                                                </w:t>
      </w:r>
    </w:p>
    <w:p>
      <w:pPr>
        <w:pStyle w:val="BodyText"/>
        <w:ind w:right="0"/>
        <w:rPr>
          <w:b/>
          <w:rFonts w:ascii="Times New Roman" w:cstheme="minorAscii" w:eastAsiaTheme="minorAscii" w:hAnsiTheme="minorAscii"/>
          <w:sz w:val="24"/>
          <w:szCs w:val="24"/>
        </w:rPr>
      </w:pPr>
    </w:p>
    <w:p>
      <w:pPr>
        <w:pStyle w:val="BodyText"/>
        <w:ind w:right="0"/>
        <w:rPr>
          <w:b/>
          <w:rFonts w:ascii="Times New Roman" w:cstheme="minorAscii" w:eastAsiaTheme="minorAscii" w:hAnsiTheme="minorAscii"/>
          <w:sz w:val="24"/>
          <w:szCs w:val="24"/>
        </w:rPr>
      </w:pPr>
      <w:r>
        <w:rPr>
          <w:b/>
          <w:rFonts w:ascii="Times New Roman"/>
          <w:sz w:val="24"/>
        </w:rPr>
        <w:t xml:space="preserve">Date of Next meeting - </w:t>
      </w:r>
      <w:r>
        <w:rPr>
          <w:b w:val="0"/>
          <w:rFonts w:ascii="Times New Roman"/>
          <w:sz w:val="24"/>
        </w:rPr>
        <w:t xml:space="preserve"> Thursday 11th January 2024 at 7.30pm. </w:t>
      </w:r>
      <w:r>
        <w:rPr>
          <w:b/>
          <w:rFonts w:ascii="Times New Roman"/>
          <w:sz w:val="24"/>
        </w:rPr>
        <w:t xml:space="preserve"> Budget setting meeting                                      </w:t>
      </w:r>
    </w:p>
    <w:sectPr>
      <w:footnotePr/>
      <w:paperSrc w:first="0" w:other="0"/>
      <w:headerReference r:id="rId44" w:type="default"/>
      <w:footerReference r:id="rId45" w:type="default"/>
      <w:pgNumType w:fmt="decimal"/>
      <w:pgSz w:w="11906" w:h="16838"/>
      <w:pgMar w:left="1134" w:right="1134" w:top="1134" w:bottom="1134" w:header="0" w:foo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 Math">
    <w:panose1 w:val="0204050305040603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ourier New">
    <w:panose1 w:val="02070309020205020404"/>
    <w:charset w:val="00"/>
    <w:family w:val="modern"/>
    <w:pitch w:val="default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p>
    <w:pPr>
      <w:spacing w:after="0" w:line="240" w:lineRule="auto"/>
      <w:rPr/>
    </w:pPr>
  </w:p>
</w:ftr>
</file>

<file path=word/header1.xml><?xml version="1.0" encoding="utf-8"?>
<w:hdr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p>
    <w:pPr>
      <w:spacing w:after="0" w:line="240" w:lineRule="auto"/>
      <w:rPr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1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2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3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4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5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6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7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8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</w:abstractNum>
  <w:abstractNum w:abstractNumId="1">
    <w:multiLevelType w:val="hybridMultilevel"/>
    <w:lvl w:ilvl="0" w:tentative="0">
      <w:numFmt w:val="decimal"/>
      <w:lvlText w:val="%1."/>
      <w:start w:val="0"/>
      <w:rPr>
        <w:b/>
      </w:rPr>
    </w:lvl>
    <w:lvl w:ilvl="1" w:tentative="0">
      <w:numFmt w:val="lowerLetter"/>
      <w:lvlText w:val="%2."/>
      <w:start w:val="0"/>
      <w:pPr>
        <w:ind w:left="0"/>
        <w:ind w:firstLine="0"/>
      </w:pPr>
    </w:lvl>
    <w:lvl w:ilvl="2" w:tentative="0">
      <w:numFmt w:val="lowerRoman"/>
      <w:lvlText w:val="%3."/>
      <w:start w:val="0"/>
      <w:pPr>
        <w:ind w:left="0"/>
        <w:ind w:firstLine="0"/>
      </w:pPr>
    </w:lvl>
    <w:lvl w:ilvl="3" w:tentative="0">
      <w:numFmt w:val="decimal"/>
      <w:lvlText w:val="%4."/>
      <w:start w:val="0"/>
      <w:pPr>
        <w:ind w:left="0"/>
        <w:ind w:firstLine="0"/>
      </w:pPr>
    </w:lvl>
    <w:lvl w:ilvl="4" w:tentative="0">
      <w:numFmt w:val="lowerLetter"/>
      <w:lvlText w:val="%5."/>
      <w:start w:val="0"/>
      <w:pPr>
        <w:ind w:left="0"/>
        <w:ind w:firstLine="0"/>
      </w:pPr>
    </w:lvl>
    <w:lvl w:ilvl="5" w:tentative="0">
      <w:numFmt w:val="lowerRoman"/>
      <w:lvlText w:val="%6."/>
      <w:start w:val="0"/>
      <w:pPr>
        <w:ind w:left="0"/>
        <w:ind w:firstLine="0"/>
      </w:pPr>
    </w:lvl>
    <w:lvl w:ilvl="6" w:tentative="0">
      <w:numFmt w:val="decimal"/>
      <w:lvlText w:val="%7."/>
      <w:start w:val="0"/>
      <w:pPr>
        <w:ind w:left="0"/>
        <w:ind w:firstLine="0"/>
      </w:pPr>
    </w:lvl>
    <w:lvl w:ilvl="7" w:tentative="0">
      <w:numFmt w:val="lowerLetter"/>
      <w:lvlText w:val="%8."/>
      <w:start w:val="0"/>
      <w:pPr>
        <w:ind w:left="0"/>
        <w:ind w:firstLine="0"/>
      </w:pPr>
    </w:lvl>
    <w:lvl w:ilvl="8" w:tentative="0">
      <w:numFmt w:val="lowerRoman"/>
      <w:lvlText w:val="%9."/>
      <w:start w:val="0"/>
      <w:pPr>
        <w:ind w:left="0"/>
        <w:ind w:firstLine="0"/>
      </w:pPr>
    </w:lvl>
  </w:abstractNum>
  <w:abstractNum w:abstractNumId="2">
    <w:multiLevelType w:val="hybridMultilevel"/>
    <w:lvl w:ilvl="0" w:tentative="0">
      <w:numFmt w:val="lowerLetter"/>
      <w:lvlText w:val="%1."/>
      <w:start w:val="0"/>
      <w:pPr>
        <w:ind w:left="0"/>
        <w:ind w:firstLine="0"/>
      </w:pPr>
    </w:lvl>
    <w:lvl w:ilvl="1" w:tentative="0">
      <w:numFmt w:val="lowerLetter"/>
      <w:lvlText w:val="%2."/>
      <w:start w:val="0"/>
      <w:pPr>
        <w:ind w:left="0"/>
        <w:ind w:firstLine="0"/>
      </w:pPr>
    </w:lvl>
    <w:lvl w:ilvl="2" w:tentative="0">
      <w:numFmt w:val="lowerRoman"/>
      <w:lvlText w:val="%3."/>
      <w:start w:val="0"/>
      <w:pPr>
        <w:ind w:left="0"/>
        <w:ind w:firstLine="0"/>
      </w:pPr>
    </w:lvl>
    <w:lvl w:ilvl="3" w:tentative="0">
      <w:numFmt w:val="decimal"/>
      <w:lvlText w:val="%4."/>
      <w:start w:val="0"/>
      <w:pPr>
        <w:ind w:left="0"/>
        <w:ind w:firstLine="0"/>
      </w:pPr>
    </w:lvl>
    <w:lvl w:ilvl="4" w:tentative="0">
      <w:numFmt w:val="lowerLetter"/>
      <w:lvlText w:val="%5."/>
      <w:start w:val="0"/>
      <w:pPr>
        <w:ind w:left="0"/>
        <w:ind w:firstLine="0"/>
      </w:pPr>
    </w:lvl>
    <w:lvl w:ilvl="5" w:tentative="0">
      <w:numFmt w:val="lowerRoman"/>
      <w:lvlText w:val="%6."/>
      <w:start w:val="0"/>
      <w:pPr>
        <w:ind w:left="0"/>
        <w:ind w:firstLine="0"/>
      </w:pPr>
    </w:lvl>
    <w:lvl w:ilvl="6" w:tentative="0">
      <w:numFmt w:val="decimal"/>
      <w:lvlText w:val="%7."/>
      <w:start w:val="0"/>
      <w:pPr>
        <w:ind w:left="0"/>
        <w:ind w:firstLine="0"/>
      </w:pPr>
    </w:lvl>
    <w:lvl w:ilvl="7" w:tentative="0">
      <w:numFmt w:val="lowerLetter"/>
      <w:lvlText w:val="%8."/>
      <w:start w:val="0"/>
      <w:pPr>
        <w:ind w:left="0"/>
        <w:ind w:firstLine="0"/>
      </w:pPr>
    </w:lvl>
    <w:lvl w:ilvl="8" w:tentative="0">
      <w:numFmt w:val="lowerRoman"/>
      <w:lvlText w:val="%9."/>
      <w:start w:val="0"/>
      <w:pPr>
        <w:ind w:left="0"/>
        <w:ind w:firstLine="0"/>
      </w:pPr>
    </w:lvl>
  </w:abstractNum>
  <w:abstractNum w:abstractNumId="3">
    <w:multiLevelType w:val="hybridMultilevel"/>
    <w:lvl w:ilvl="0" w:tentative="0">
      <w:numFmt w:val="lowerLetter"/>
      <w:lvlText w:val="%1."/>
      <w:start w:val="0"/>
      <w:rPr>
        <w:sz w:val="22"/>
      </w:rPr>
    </w:lvl>
    <w:lvl w:ilvl="1" w:tentative="0">
      <w:numFmt w:val="lowerLetter"/>
      <w:lvlText w:val="%2."/>
      <w:start w:val="0"/>
      <w:pPr>
        <w:ind w:left="0"/>
        <w:ind w:firstLine="0"/>
      </w:pPr>
    </w:lvl>
    <w:lvl w:ilvl="2" w:tentative="0">
      <w:numFmt w:val="lowerRoman"/>
      <w:lvlText w:val="%3."/>
      <w:start w:val="0"/>
      <w:pPr>
        <w:ind w:left="0"/>
        <w:ind w:firstLine="0"/>
      </w:pPr>
    </w:lvl>
    <w:lvl w:ilvl="3" w:tentative="0">
      <w:numFmt w:val="decimal"/>
      <w:lvlText w:val="%4."/>
      <w:start w:val="0"/>
      <w:pPr>
        <w:ind w:left="0"/>
        <w:ind w:firstLine="0"/>
      </w:pPr>
    </w:lvl>
    <w:lvl w:ilvl="4" w:tentative="0">
      <w:numFmt w:val="lowerLetter"/>
      <w:lvlText w:val="%5."/>
      <w:start w:val="0"/>
      <w:pPr>
        <w:ind w:left="0"/>
        <w:ind w:firstLine="0"/>
      </w:pPr>
    </w:lvl>
    <w:lvl w:ilvl="5" w:tentative="0">
      <w:numFmt w:val="lowerRoman"/>
      <w:lvlText w:val="%6."/>
      <w:start w:val="0"/>
      <w:pPr>
        <w:ind w:left="0"/>
        <w:ind w:firstLine="0"/>
      </w:pPr>
    </w:lvl>
    <w:lvl w:ilvl="6" w:tentative="0">
      <w:numFmt w:val="decimal"/>
      <w:lvlText w:val="%7."/>
      <w:start w:val="0"/>
      <w:pPr>
        <w:ind w:left="0"/>
        <w:ind w:firstLine="0"/>
      </w:pPr>
    </w:lvl>
    <w:lvl w:ilvl="7" w:tentative="0">
      <w:numFmt w:val="lowerLetter"/>
      <w:lvlText w:val="%8."/>
      <w:start w:val="0"/>
      <w:pPr>
        <w:ind w:left="0"/>
        <w:ind w:firstLine="0"/>
      </w:pPr>
    </w:lvl>
    <w:lvl w:ilvl="8" w:tentative="0">
      <w:numFmt w:val="lowerRoman"/>
      <w:lvlText w:val="%9."/>
      <w:start w:val="0"/>
      <w:pPr>
        <w:ind w:left="0"/>
        <w:ind w:firstLine="0"/>
      </w:pPr>
    </w:lvl>
  </w:abstractNum>
  <w:abstractNum w:abstractNumId="4">
    <w:multiLevelType w:val="hybridMultilevel"/>
    <w:lvl w:ilvl="0" w:tentative="0">
      <w:numFmt w:val="bullet"/>
      <w:lvlText w:val=""/>
      <w:start w:val="0"/>
      <w:rPr>
        <w:rFonts w:ascii="Symbol" w:hAnsi="Symbol"/>
      </w:rPr>
    </w:lvl>
    <w:lvl w:ilvl="1" w:tentative="0">
      <w:numFmt w:val="bullet"/>
      <w:lvlText w:val="o"/>
      <w:start w:val="0"/>
      <w:rPr>
        <w:rFonts w:ascii="Courier New" w:hAnsi="Courier New"/>
      </w:rPr>
    </w:lvl>
    <w:lvl w:ilvl="2" w:tentative="0">
      <w:numFmt w:val="bullet"/>
      <w:lvlText w:val=""/>
      <w:start w:val="0"/>
      <w:pPr>
        <w:ind w:left="0"/>
        <w:ind w:firstLine="0"/>
      </w:pPr>
    </w:lvl>
    <w:lvl w:ilvl="3" w:tentative="0">
      <w:numFmt w:val="bullet"/>
      <w:lvlText w:val=""/>
      <w:start w:val="0"/>
      <w:rPr>
        <w:rFonts w:ascii="Symbol" w:hAnsi="Symbol"/>
      </w:rPr>
    </w:lvl>
    <w:lvl w:ilvl="4" w:tentative="0">
      <w:numFmt w:val="bullet"/>
      <w:lvlText w:val="o"/>
      <w:start w:val="0"/>
      <w:rPr>
        <w:rFonts w:ascii="Courier New" w:hAnsi="Courier New"/>
      </w:rPr>
    </w:lvl>
    <w:lvl w:ilvl="5" w:tentative="0">
      <w:numFmt w:val="bullet"/>
      <w:lvlText w:val=""/>
      <w:start w:val="0"/>
      <w:pPr>
        <w:ind w:left="0"/>
        <w:ind w:firstLine="0"/>
      </w:pPr>
    </w:lvl>
    <w:lvl w:ilvl="6" w:tentative="0">
      <w:numFmt w:val="bullet"/>
      <w:lvlText w:val=""/>
      <w:start w:val="0"/>
      <w:rPr>
        <w:rFonts w:ascii="Symbol" w:hAnsi="Symbol"/>
      </w:rPr>
    </w:lvl>
    <w:lvl w:ilvl="7" w:tentative="0">
      <w:numFmt w:val="bullet"/>
      <w:lvlText w:val="o"/>
      <w:start w:val="0"/>
      <w:rPr>
        <w:rFonts w:ascii="Courier New" w:hAnsi="Courier New"/>
      </w:rPr>
    </w:lvl>
    <w:lvl w:ilvl="8" w:tentative="0">
      <w:numFmt w:val="bullet"/>
      <w:lvlText w:val=""/>
      <w:start w:val="0"/>
      <w:pPr>
        <w:ind w:left="0"/>
        <w:ind w:firstLine="0"/>
      </w:pPr>
    </w:lvl>
  </w:abstractNum>
  <w:abstractNum w:abstractNumId="5">
    <w:multiLevelType w:val="hybridMultilevel"/>
    <w:lvl w:ilvl="0" w:tentative="0">
      <w:numFmt w:val="decimal"/>
      <w:lvlText w:val="%1."/>
      <w:start w:val="0"/>
      <w:pPr>
        <w:ind w:left="0"/>
        <w:ind w:firstLine="0"/>
      </w:pPr>
    </w:lvl>
    <w:lvl w:ilvl="1" w:tentative="0">
      <w:numFmt w:val="decimal"/>
      <w:lvlText w:val="%2."/>
      <w:start w:val="0"/>
      <w:pPr>
        <w:ind w:left="0"/>
        <w:ind w:firstLine="0"/>
      </w:pPr>
    </w:lvl>
    <w:lvl w:ilvl="2" w:tentative="0">
      <w:numFmt w:val="decimal"/>
      <w:lvlText w:val="%3."/>
      <w:start w:val="0"/>
      <w:pPr>
        <w:ind w:left="0"/>
        <w:ind w:firstLine="0"/>
      </w:pPr>
    </w:lvl>
    <w:lvl w:ilvl="3" w:tentative="0">
      <w:numFmt w:val="decimal"/>
      <w:lvlText w:val="%4."/>
      <w:start w:val="0"/>
      <w:pPr>
        <w:ind w:left="0"/>
        <w:ind w:firstLine="0"/>
      </w:pPr>
    </w:lvl>
    <w:lvl w:ilvl="4" w:tentative="0">
      <w:numFmt w:val="decimal"/>
      <w:lvlText w:val="%5."/>
      <w:start w:val="0"/>
      <w:pPr>
        <w:ind w:left="0"/>
        <w:ind w:firstLine="0"/>
      </w:pPr>
    </w:lvl>
    <w:lvl w:ilvl="5" w:tentative="0">
      <w:numFmt w:val="decimal"/>
      <w:lvlText w:val="%6."/>
      <w:start w:val="0"/>
      <w:pPr>
        <w:ind w:left="0"/>
        <w:ind w:firstLine="0"/>
      </w:pPr>
    </w:lvl>
    <w:lvl w:ilvl="6" w:tentative="0">
      <w:numFmt w:val="decimal"/>
      <w:lvlText w:val="%7."/>
      <w:start w:val="0"/>
      <w:pPr>
        <w:ind w:left="0"/>
        <w:ind w:firstLine="0"/>
      </w:pPr>
    </w:lvl>
    <w:lvl w:ilvl="7" w:tentative="0">
      <w:numFmt w:val="decimal"/>
      <w:lvlText w:val="%8."/>
      <w:start w:val="0"/>
      <w:pPr>
        <w:ind w:left="0"/>
        <w:ind w:firstLine="0"/>
      </w:pPr>
    </w:lvl>
    <w:lvl w:ilvl="8" w:tentative="0">
      <w:numFmt w:val="decimal"/>
      <w:lvlText w:val="%9."/>
      <w:start w:val="0"/>
      <w:pPr>
        <w:ind w:left="0"/>
        <w:ind w:firstLine="0"/>
      </w:pPr>
    </w:lvl>
  </w:abstractNum>
  <w:abstractNum w:abstractNumId="6">
    <w:multiLevelType w:val="hybridMultilevel"/>
    <w:lvl w:ilvl="0" w:tentative="0">
      <w:numFmt w:val="lowerLetter"/>
      <w:lvlText w:val="%1."/>
      <w:start w:val="1"/>
      <w:pPr>
        <w:ind w:left="637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358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078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2797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517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237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4957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5677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397"/>
        <w:ind w:hanging="360"/>
      </w:pPr>
      <w:isLgl w:val="off"/>
      <w:suff w:val="tab"/>
      <w:lvlJc w:val="right"/>
    </w:lvl>
  </w:abstractNum>
  <w:abstractNum w:abstractNumId="7">
    <w:multiLevelType w:val="hybridMultilevel"/>
    <w:lvl w:ilvl="0" w:tentative="0">
      <w:numFmt w:val="lowerLetter"/>
      <w:lvlText w:val="%1."/>
      <w:start w:val="1"/>
      <w:pPr>
        <w:ind w:left="97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691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11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31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851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571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29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1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30"/>
        <w:ind w:hanging="360"/>
      </w:pPr>
      <w:isLgl w:val="off"/>
      <w:suff w:val="tab"/>
      <w:lvlJc w:val="right"/>
    </w:lvl>
  </w:abstractNum>
  <w:abstractNum w:abstractNumId="8">
    <w:multiLevelType w:val="hybridMultilevel"/>
    <w:lvl w:ilvl="0" w:tentative="0">
      <w:numFmt w:val="lowerLetter"/>
      <w:lvlText w:val="%1."/>
      <w:start w:val="1"/>
      <w:pPr>
        <w:ind w:left="169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241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313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85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457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529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601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73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7450"/>
        <w:ind w:hanging="360"/>
      </w:pPr>
      <w:isLgl w:val="off"/>
      <w:suff w:val="tab"/>
      <w:lvlJc w:val="right"/>
    </w:lvl>
  </w:abstractNum>
  <w:abstractNum w:abstractNumId="9">
    <w:multiLevelType w:val="hybridMultilevel"/>
    <w:lvl w:ilvl="0" w:tentative="0">
      <w:numFmt w:val="lowerLetter"/>
      <w:lvlText w:val="%1)"/>
      <w:start w:val="1"/>
      <w:pPr>
        <w:ind w:left="582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301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021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2742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462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182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4902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5622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342"/>
        <w:ind w:hanging="360"/>
      </w:pPr>
      <w:isLgl w:val="off"/>
      <w:suff w:val="tab"/>
      <w:lvlJc w:val="right"/>
    </w:lvl>
  </w:abstractNum>
  <w:abstractNum w:abstractNumId="10">
    <w:multiLevelType w:val="hybridMultilevel"/>
    <w:lvl w:ilvl="0" w:tentative="0">
      <w:numFmt w:val="decimal"/>
      <w:lvlText w:val="%1."/>
      <w:start w:val="1"/>
      <w:pPr>
        <w:ind w:left="96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68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0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2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84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56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28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0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20"/>
        <w:ind w:hanging="360"/>
      </w:pPr>
      <w:isLgl w:val="off"/>
      <w:suff w:val="tab"/>
      <w:lvlJc w:val="right"/>
    </w:lvl>
  </w:abstractNum>
  <w:abstractNum w:abstractNumId="11">
    <w:multiLevelType w:val="hybridMultilevel"/>
    <w:lvl w:ilvl="0" w:tentative="0">
      <w:numFmt w:val="lowerLetter"/>
      <w:lvlText w:val="%1)"/>
      <w:start w:val="1"/>
      <w:pPr>
        <w:ind w:left="1301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2021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742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462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4182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902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622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342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7062"/>
        <w:ind w:hanging="360"/>
      </w:pPr>
      <w:isLgl w:val="off"/>
      <w:suff w:val="tab"/>
      <w:lvlJc w:val="right"/>
    </w:lvl>
  </w:abstractNum>
  <w:abstractNum w:abstractNumId="12">
    <w:multiLevelType w:val="hybridMultilevel"/>
    <w:lvl w:ilvl="0" w:tentative="0">
      <w:numFmt w:val="lowerLetter"/>
      <w:lvlText w:val="%1."/>
      <w:start w:val="1"/>
      <w:pPr>
        <w:ind w:left="102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74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6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8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90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62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34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6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80"/>
        <w:ind w:hanging="360"/>
      </w:pPr>
      <w:isLgl w:val="off"/>
      <w:suff w:val="tab"/>
      <w:lvlJc w:val="right"/>
    </w:lvl>
  </w:abstractNum>
  <w:abstractNum w:abstractNumId="13">
    <w:multiLevelType w:val="hybridMultilevel"/>
    <w:lvl w:ilvl="0" w:tentative="0">
      <w:numFmt w:val="lowerLetter"/>
      <w:lvlText w:val="%1."/>
      <w:start w:val="1"/>
      <w:pPr>
        <w:ind w:left="1428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2148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868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588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4308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5028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749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469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7189"/>
        <w:ind w:hanging="360"/>
      </w:pPr>
      <w:isLgl w:val="off"/>
      <w:suff w:val="tab"/>
      <w:lvlJc w:val="right"/>
    </w:lvl>
  </w:abstractNum>
  <w:abstractNum w:abstractNumId="14">
    <w:multiLevelType w:val="hybridMultilevel"/>
    <w:lvl w:ilvl="0" w:tentative="0">
      <w:numFmt w:val="lowerLetter"/>
      <w:lvlText w:val="%1."/>
      <w:start w:val="1"/>
      <w:pPr>
        <w:ind w:left="1428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2148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868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588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4308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5028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749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469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7189"/>
        <w:ind w:hanging="360"/>
      </w:pPr>
      <w:isLgl w:val="off"/>
      <w:suff w:val="tab"/>
      <w:lvlJc w:val="right"/>
    </w:lvl>
  </w:abstractNum>
  <w:abstractNum w:abstractNumId="15">
    <w:multiLevelType w:val="hybridMultilevel"/>
    <w:lvl w:ilvl="0" w:tentative="0">
      <w:numFmt w:val="lowerLetter"/>
      <w:lvlText w:val="%1."/>
      <w:start w:val="1"/>
      <w:pPr>
        <w:ind w:left="1068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788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508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227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947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667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387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107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827"/>
        <w:ind w:hanging="360"/>
      </w:pPr>
      <w:isLgl w:val="off"/>
      <w:suff w:val="tab"/>
      <w:lvlJc w:val="right"/>
    </w:lvl>
  </w:abstractNum>
  <w:abstractNum w:abstractNumId="16">
    <w:multiLevelType w:val="hybridMultilevel"/>
    <w:lvl w:ilvl="0" w:tentative="0">
      <w:numFmt w:val="lowerLetter"/>
      <w:lvlText w:val="%1."/>
      <w:start w:val="1"/>
      <w:pPr>
        <w:ind w:left="108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80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52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24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96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68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40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12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840"/>
        <w:ind w:hanging="360"/>
      </w:pPr>
      <w:isLgl w:val="off"/>
      <w:suff w:val="tab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0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000492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footnotePr/>
  <w:endnotePr/>
  <w:trackRevisions w:val="off"/>
  <w:rsids>
    <w:rsidRoot val=""/>
  </w:rsids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  <w:szCs w:val="20"/>
        <w:lang w:val="en-GB" w:bidi="ar-SA" w:eastAsia="zh-CN"/>
      </w:rPr>
    </w:rPrDefault>
    <w:pPrDefault/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Normal(Web)">
    <w:name w:val="Normal (Web)"/>
    <w:uiPriority w:val="99"/>
    <w:qFormat w:val="on"/>
  </w:style>
  <w:style w:type="paragraph" w:styleId="BodyText">
    <w:name w:val="Body Text"/>
    <w:uiPriority w:val="99"/>
    <w:qFormat w:val="on"/>
    <w:pPr>
      <w:spacing w:after="120"/>
    </w:pPr>
  </w:style>
  <w:style w:type="paragraph" w:styleId="List">
    <w:name w:val="List"/>
    <w:basedOn w:val="BodyText"/>
    <w:uiPriority w:val="99"/>
    <w:qFormat w:val="on"/>
  </w:style>
  <w:style w:type="paragraph" w:styleId="Caption1">
    <w:name w:val="Caption1"/>
    <w:uiPriority w:val="99"/>
    <w:qFormat w:val="on"/>
    <w:pPr>
      <w:spacing w:before="120" w:after="120"/>
    </w:pPr>
    <w:rPr>
      <w:i/>
    </w:rPr>
  </w:style>
  <w:style w:type="paragraph" w:styleId="TableContents">
    <w:name w:val="Table Contents"/>
    <w:uiPriority w:val="99"/>
    <w:qFormat w:val="on"/>
  </w:style>
  <w:style w:type="paragraph" w:styleId="TableHeading">
    <w:name w:val="Table Heading"/>
    <w:basedOn w:val="TableContents"/>
    <w:uiPriority w:val="99"/>
    <w:qFormat w:val="on"/>
    <w:pPr>
      <w:jc w:val="center"/>
    </w:pPr>
    <w:rPr>
      <w:b/>
    </w:rPr>
  </w:style>
  <w:style w:type="paragraph" w:styleId="Index">
    <w:name w:val="Index"/>
    <w:uiPriority w:val="99"/>
    <w:qFormat w:val="on"/>
  </w:style>
  <w:style w:type="paragraph" w:styleId="Heading">
    <w:name w:val="Heading"/>
    <w:uiPriority w:val="99"/>
    <w:qFormat w:val="on"/>
    <w:pPr>
      <w:spacing w:before="240" w:after="120"/>
    </w:pPr>
    <w:rPr>
      <w:rFonts w:ascii="Arial" w:hAnsi="Arial"/>
      <w:sz w:val="28"/>
      <w:szCs w:val="28"/>
    </w:rPr>
  </w:style>
  <w:style w:type="paragraph" w:styleId="ListParagraph">
    <w:name w:val="List Paragraph"/>
    <w:uiPriority w:val="99"/>
    <w:qFormat w:val="on"/>
    <w:pPr>
      <w:spacing w:after="160" w:line="259" w:lineRule="auto"/>
      <w:ind w:left="720"/>
      <w:contextualSpacing w:val="on"/>
    </w:pPr>
    <w:rPr>
      <w:rFonts w:ascii="Calibri" w:hAnsi="Calibri"/>
      <w:sz w:val="22"/>
      <w:szCs w:val="22"/>
    </w:rPr>
  </w:style>
  <w:style w:type="paragraph" w:styleId="BalloonText">
    <w:name w:val="Balloon Text"/>
    <w:uiPriority w:val="99"/>
    <w:qFormat w:val="on"/>
    <w:rPr>
      <w:rFonts w:ascii="Tahoma" w:hAnsi="Tahoma"/>
      <w:sz w:val="16"/>
      <w:szCs w:val="14"/>
    </w:rPr>
  </w:style>
  <w:style w:type="paragraph" w:styleId="Header">
    <w:name w:val="Header"/>
    <w:uiPriority w:val="99"/>
    <w:qFormat w:val="on"/>
    <w:rPr>
      <w:szCs w:val="21"/>
    </w:rPr>
  </w:style>
  <w:style w:type="paragraph" w:styleId="Footer">
    <w:name w:val="Footer"/>
    <w:uiPriority w:val="99"/>
    <w:qFormat w:val="on"/>
    <w:rPr>
      <w:szCs w:val="21"/>
    </w:rPr>
  </w:style>
  <w:style w:type="paragraph" w:styleId="Normal*">
    <w:name w:val="Normal*"/>
    <w:uiPriority w:val="99"/>
    <w:qFormat w:val="on"/>
    <w:rPr>
      <w:lang w:val="en-GB" w:bidi="ar-SA" w:eastAsia="zh-CN"/>
    </w:rPr>
  </w:style>
  <w:style w:type="paragraph" w:styleId="Title*">
    <w:name w:val="Title*"/>
    <w:basedOn w:val="Normal*"/>
    <w:uiPriority w:val="99"/>
    <w:qFormat w:val="on"/>
    <w:pPr>
      <w:spacing w:after="300"/>
    </w:pPr>
    <w:rPr>
      <w:color w:val="17365d"/>
      <w:sz w:val="52"/>
    </w:rPr>
  </w:style>
  <w:style w:type="paragraph" w:styleId="Subtitle*">
    <w:name w:val="Subtitle*"/>
    <w:basedOn w:val="Normal*"/>
    <w:uiPriority w:val="99"/>
    <w:qFormat w:val="on"/>
    <w:rPr>
      <w:i/>
      <w:color w:val="4f81bd"/>
      <w:sz w:val="24"/>
    </w:rPr>
  </w:style>
  <w:style w:type="paragraph" w:styleId="Heading1*">
    <w:name w:val="Heading 1*"/>
    <w:basedOn w:val="Normal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">
    <w:name w:val="Heading 2*"/>
    <w:basedOn w:val="Normal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">
    <w:name w:val="Heading 3*"/>
    <w:basedOn w:val="Normal*"/>
    <w:uiPriority w:val="99"/>
    <w:qFormat w:val="on"/>
    <w:pPr>
      <w:spacing w:before="200"/>
    </w:pPr>
    <w:rPr>
      <w:b/>
      <w:color w:val="4f81bd"/>
      <w:sz w:val="24"/>
    </w:rPr>
  </w:style>
  <w:style w:type="paragraph" w:styleId="Normal**">
    <w:name w:val="Normal**"/>
    <w:uiPriority w:val="99"/>
    <w:qFormat w:val="on"/>
    <w:rPr>
      <w:lang w:val="en-GB" w:bidi="ar-SA" w:eastAsia="zh-CN"/>
    </w:rPr>
  </w:style>
  <w:style w:type="paragraph" w:styleId="Title**">
    <w:name w:val="Title**"/>
    <w:basedOn w:val="Normal**"/>
    <w:uiPriority w:val="99"/>
    <w:qFormat w:val="on"/>
    <w:pPr>
      <w:spacing w:after="300"/>
    </w:pPr>
    <w:rPr>
      <w:color w:val="17365d"/>
      <w:sz w:val="52"/>
    </w:rPr>
  </w:style>
  <w:style w:type="paragraph" w:styleId="Subtitle**">
    <w:name w:val="Subtitle**"/>
    <w:basedOn w:val="Normal**"/>
    <w:uiPriority w:val="99"/>
    <w:qFormat w:val="on"/>
    <w:rPr>
      <w:i/>
      <w:color w:val="4f81bd"/>
      <w:sz w:val="24"/>
    </w:rPr>
  </w:style>
  <w:style w:type="paragraph" w:styleId="Heading1**">
    <w:name w:val="Heading 1**"/>
    <w:basedOn w:val="Normal*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*">
    <w:name w:val="Heading 2**"/>
    <w:basedOn w:val="Normal*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*">
    <w:name w:val="Heading 3**"/>
    <w:basedOn w:val="Normal**"/>
    <w:uiPriority w:val="99"/>
    <w:qFormat w:val="on"/>
    <w:pPr>
      <w:spacing w:before="200"/>
    </w:pPr>
    <w:rPr>
      <w:b/>
      <w:color w:val="4f81bd"/>
      <w:sz w:val="24"/>
    </w:rPr>
  </w:style>
  <w:style w:type="character" w:default="1" w:styleId="DefaultParagraphFont">
    <w:name w:val="Default Paragraph Font"/>
    <w:uiPriority w:val="99"/>
  </w:style>
  <w:style w:type="character" w:styleId="Hover">
    <w:name w:val="Hover"/>
    <w:basedOn w:val="DefaultParagraphFont"/>
    <w:uiPriority w:val="99"/>
  </w:style>
  <w:style w:type="character" w:styleId="DefaultParagraphFont1">
    <w:name w:val="Default Paragraph Font1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00"/>
      <w:u w:val="single" w:color="auto"/>
    </w:rPr>
  </w:style>
  <w:style w:type="character" w:styleId="BalloonTextChar">
    <w:name w:val="Balloon Text Char"/>
    <w:basedOn w:val="DefaultParagraphFont"/>
    <w:uiPriority w:val="99"/>
    <w:rPr>
      <w:rFonts w:ascii="Tahoma" w:hAnsi="Tahoma"/>
      <w:sz w:val="16"/>
      <w:szCs w:val="14"/>
    </w:rPr>
  </w:style>
  <w:style w:type="character" w:styleId="BodyTextChar">
    <w:name w:val="Body Text Char"/>
    <w:basedOn w:val="DefaultParagraphFont"/>
    <w:uiPriority w:val="99"/>
    <w:rPr>
      <w:sz w:val="24"/>
      <w:szCs w:val="24"/>
    </w:rPr>
  </w:style>
  <w:style w:type="character" w:styleId="TitleChar">
    <w:name w:val="Title Char"/>
    <w:basedOn w:val="DefaultParagraphFont"/>
    <w:uiPriority w:val="99"/>
    <w:rPr>
      <w:rFonts w:ascii="Cambria" w:hAnsi="Cambria"/>
      <w:b/>
      <w:sz w:val="32"/>
      <w:szCs w:val="29"/>
    </w:rPr>
  </w:style>
  <w:style w:type="character" w:styleId="HeaderChar">
    <w:name w:val="Header Char"/>
    <w:basedOn w:val="DefaultParagraphFont"/>
    <w:uiPriority w:val="99"/>
    <w:rPr>
      <w:sz w:val="24"/>
      <w:szCs w:val="21"/>
    </w:rPr>
  </w:style>
  <w:style w:type="character" w:styleId="FooterChar">
    <w:name w:val="Footer Char"/>
    <w:basedOn w:val="DefaultParagraphFont"/>
    <w:uiPriority w:val="99"/>
    <w:rPr>
      <w:sz w:val="24"/>
      <w:szCs w:val="21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Normal (Web)"/>
    <w:qFormat/>
    <w:basedOn w:val="para0"/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</w:style>
  <w:style w:type="paragraph" w:styleId="para4" w:customStyle="1">
    <w:name w:val="Caption1"/>
    <w:qFormat/>
    <w:basedOn w:val="para0"/>
    <w:pPr>
      <w:spacing w:before="120" w:after="120"/>
    </w:pPr>
    <w:rPr>
      <w:i/>
    </w:rPr>
  </w:style>
  <w:style w:type="paragraph" w:styleId="para5" w:customStyle="1">
    <w:name w:val="Table Contents"/>
    <w:qFormat/>
    <w:basedOn w:val="para0"/>
  </w:style>
  <w:style w:type="paragraph" w:styleId="para6" w:customStyle="1">
    <w:name w:val="Table Heading"/>
    <w:qFormat/>
    <w:basedOn w:val="para5"/>
    <w:pPr>
      <w:spacing/>
      <w:jc w:val="center"/>
    </w:pPr>
    <w:rPr>
      <w:b/>
    </w:rPr>
  </w:style>
  <w:style w:type="paragraph" w:styleId="para7" w:customStyle="1">
    <w:name w:val="Index"/>
    <w:qFormat/>
    <w:basedOn w:val="para0"/>
  </w:style>
  <w:style w:type="paragraph" w:styleId="para8" w:customStyle="1">
    <w:name w:val="Heading"/>
    <w:qFormat/>
    <w:basedOn w:val="para0"/>
    <w:pPr>
      <w:spacing w:before="240" w:after="120"/>
    </w:pPr>
    <w:rPr>
      <w:rFonts w:ascii="Arial" w:hAnsi="Arial"/>
      <w:sz w:val="28"/>
      <w:szCs w:val="28"/>
    </w:rPr>
  </w:style>
  <w:style w:type="paragraph" w:styleId="para9">
    <w:name w:val="List Paragraph"/>
    <w:qFormat/>
    <w:basedOn w:val="para0"/>
    <w:pPr>
      <w:ind w:left="720"/>
      <w:spacing w:after="160" w:line="259" w:lineRule="auto"/>
      <w:contextualSpacing/>
    </w:pPr>
    <w:rPr>
      <w:rFonts w:ascii="Calibri" w:hAnsi="Calibri"/>
      <w:sz w:val="22"/>
      <w:szCs w:val="22"/>
    </w:rPr>
  </w:style>
  <w:style w:type="paragraph" w:styleId="para10">
    <w:name w:val="Balloon Text"/>
    <w:qFormat/>
    <w:basedOn w:val="para0"/>
    <w:rPr>
      <w:rFonts w:ascii="Tahoma" w:hAnsi="Tahoma"/>
      <w:sz w:val="16"/>
      <w:szCs w:val="14"/>
    </w:rPr>
  </w:style>
  <w:style w:type="paragraph" w:styleId="para11">
    <w:name w:val="Title"/>
    <w:qFormat/>
    <w:basedOn w:val="para0"/>
    <w:pPr>
      <w:spacing w:before="240" w:after="60"/>
      <w:jc w:val="center"/>
    </w:pPr>
    <w:rPr>
      <w:rFonts w:ascii="Cambria" w:hAnsi="Cambria"/>
      <w:b/>
      <w:sz w:val="32"/>
      <w:szCs w:val="29"/>
    </w:rPr>
  </w:style>
  <w:style w:type="paragraph" w:styleId="para12">
    <w:name w:val="Header"/>
    <w:qFormat/>
    <w:basedOn w:val="para0"/>
    <w:rPr>
      <w:szCs w:val="21"/>
    </w:rPr>
  </w:style>
  <w:style w:type="paragraph" w:styleId="para13">
    <w:name w:val="Footer"/>
    <w:qFormat/>
    <w:basedOn w:val="para0"/>
    <w:rPr>
      <w:szCs w:val="21"/>
    </w:rPr>
  </w:style>
  <w:style w:type="paragraph" w:styleId="para14">
    <w:name w:val="Subtitle"/>
    <w:qFormat/>
    <w:basedOn w:val="para0"/>
    <w:rPr>
      <w:i/>
      <w:color w:val="4f81bd"/>
    </w:rPr>
  </w:style>
  <w:style w:type="paragraph" w:styleId="para15">
    <w:name w:val="heading 1"/>
    <w:qFormat/>
    <w:basedOn w:val="para0"/>
    <w:pPr>
      <w:spacing w:before="480"/>
    </w:pPr>
    <w:rPr>
      <w:b/>
      <w:color w:val="345a8a"/>
      <w:sz w:val="32"/>
    </w:rPr>
  </w:style>
  <w:style w:type="paragraph" w:styleId="para16">
    <w:name w:val="heading 2"/>
    <w:qFormat/>
    <w:basedOn w:val="para0"/>
    <w:pPr>
      <w:spacing w:before="200"/>
    </w:pPr>
    <w:rPr>
      <w:b/>
      <w:color w:val="4f81bd"/>
      <w:sz w:val="26"/>
    </w:rPr>
  </w:style>
  <w:style w:type="paragraph" w:styleId="para17">
    <w:name w:val="heading 3"/>
    <w:qFormat/>
    <w:basedOn w:val="para0"/>
    <w:pPr>
      <w:spacing w:before="200"/>
    </w:pPr>
    <w:rPr>
      <w:b/>
      <w:color w:val="4f81bd"/>
    </w:rPr>
  </w:style>
  <w:style w:type="paragraph" w:styleId="para18" w:customStyle="1">
    <w:name w:val="Normal*"/>
    <w:qFormat/>
    <w:rPr>
      <w:lang w:val="en-gb" w:eastAsia="zh-cn" w:bidi="ar-sa"/>
    </w:rPr>
  </w:style>
  <w:style w:type="paragraph" w:styleId="para19" w:customStyle="1">
    <w:name w:val="Title*"/>
    <w:qFormat/>
    <w:basedOn w:val="para18"/>
    <w:pPr>
      <w:spacing w:after="300"/>
    </w:pPr>
    <w:rPr>
      <w:color w:val="17365d"/>
      <w:sz w:val="52"/>
    </w:rPr>
  </w:style>
  <w:style w:type="paragraph" w:styleId="para20" w:customStyle="1">
    <w:name w:val="Subtitle*"/>
    <w:qFormat/>
    <w:basedOn w:val="para18"/>
    <w:rPr>
      <w:i/>
      <w:color w:val="4f81bd"/>
      <w:sz w:val="24"/>
    </w:rPr>
  </w:style>
  <w:style w:type="paragraph" w:styleId="para21" w:customStyle="1">
    <w:name w:val="Heading 1*"/>
    <w:qFormat/>
    <w:basedOn w:val="para18"/>
    <w:pPr>
      <w:spacing w:before="480"/>
    </w:pPr>
    <w:rPr>
      <w:b/>
      <w:color w:val="345a8a"/>
      <w:sz w:val="32"/>
    </w:rPr>
  </w:style>
  <w:style w:type="paragraph" w:styleId="para22" w:customStyle="1">
    <w:name w:val="Heading 2*"/>
    <w:qFormat/>
    <w:basedOn w:val="para18"/>
    <w:pPr>
      <w:spacing w:before="200"/>
    </w:pPr>
    <w:rPr>
      <w:b/>
      <w:color w:val="4f81bd"/>
      <w:sz w:val="26"/>
    </w:rPr>
  </w:style>
  <w:style w:type="paragraph" w:styleId="para23" w:customStyle="1">
    <w:name w:val="Heading 3*"/>
    <w:qFormat/>
    <w:basedOn w:val="para18"/>
    <w:pPr>
      <w:spacing w:before="200"/>
    </w:pPr>
    <w:rPr>
      <w:b/>
      <w:color w:val="4f81bd"/>
      <w:sz w:val="24"/>
    </w:rPr>
  </w:style>
  <w:style w:type="paragraph" w:styleId="para24" w:customStyle="1">
    <w:name w:val="Normal**"/>
    <w:qFormat/>
    <w:rPr>
      <w:lang w:val="en-gb" w:eastAsia="zh-cn" w:bidi="ar-sa"/>
    </w:rPr>
  </w:style>
  <w:style w:type="paragraph" w:styleId="para25" w:customStyle="1">
    <w:name w:val="Title**"/>
    <w:qFormat/>
    <w:basedOn w:val="para24"/>
    <w:pPr>
      <w:spacing w:after="300"/>
    </w:pPr>
    <w:rPr>
      <w:color w:val="17365d"/>
      <w:sz w:val="52"/>
    </w:rPr>
  </w:style>
  <w:style w:type="paragraph" w:styleId="para26" w:customStyle="1">
    <w:name w:val="Subtitle**"/>
    <w:qFormat/>
    <w:basedOn w:val="para24"/>
    <w:rPr>
      <w:i/>
      <w:color w:val="4f81bd"/>
      <w:sz w:val="24"/>
    </w:rPr>
  </w:style>
  <w:style w:type="paragraph" w:styleId="para27" w:customStyle="1">
    <w:name w:val="Heading 1**"/>
    <w:qFormat/>
    <w:basedOn w:val="para24"/>
    <w:pPr>
      <w:spacing w:before="480"/>
    </w:pPr>
    <w:rPr>
      <w:b/>
      <w:color w:val="345a8a"/>
      <w:sz w:val="32"/>
    </w:rPr>
  </w:style>
  <w:style w:type="paragraph" w:styleId="para28" w:customStyle="1">
    <w:name w:val="Heading 2**"/>
    <w:qFormat/>
    <w:basedOn w:val="para24"/>
    <w:pPr>
      <w:spacing w:before="200"/>
    </w:pPr>
    <w:rPr>
      <w:b/>
      <w:color w:val="4f81bd"/>
      <w:sz w:val="26"/>
    </w:rPr>
  </w:style>
  <w:style w:type="paragraph" w:styleId="para29" w:customStyle="1">
    <w:name w:val="Heading 3**"/>
    <w:qFormat/>
    <w:basedOn w:val="para24"/>
    <w:pPr>
      <w:spacing w:before="200"/>
    </w:pPr>
    <w:rPr>
      <w:b/>
      <w:color w:val="4f81bd"/>
      <w:sz w:val="24"/>
    </w:rPr>
  </w:style>
  <w:style w:type="character" w:styleId="char0" w:default="1">
    <w:name w:val="Default Paragraph Font"/>
  </w:style>
  <w:style w:type="character" w:styleId="char1" w:customStyle="1">
    <w:name w:val="hover"/>
    <w:basedOn w:val="char0"/>
  </w:style>
  <w:style w:type="character" w:styleId="char2" w:customStyle="1">
    <w:name w:val="Default Paragraph Font1"/>
    <w:basedOn w:val="char0"/>
  </w:style>
  <w:style w:type="character" w:styleId="char3">
    <w:name w:val="Hyperlink"/>
    <w:basedOn w:val="char0"/>
    <w:rPr>
      <w:color w:val="000000"/>
      <w:u w:color="auto" w:val="single"/>
    </w:rPr>
  </w:style>
  <w:style w:type="character" w:styleId="char4" w:customStyle="1">
    <w:name w:val="Balloon Text Char"/>
    <w:basedOn w:val="char0"/>
    <w:rPr>
      <w:rFonts w:ascii="Tahoma" w:hAnsi="Tahoma"/>
      <w:sz w:val="16"/>
      <w:szCs w:val="14"/>
    </w:rPr>
  </w:style>
  <w:style w:type="character" w:styleId="char5" w:customStyle="1">
    <w:name w:val="Body Text Char"/>
    <w:basedOn w:val="char0"/>
    <w:rPr>
      <w:sz w:val="24"/>
      <w:szCs w:val="24"/>
    </w:rPr>
  </w:style>
  <w:style w:type="character" w:styleId="char6" w:customStyle="1">
    <w:name w:val="Title Char"/>
    <w:basedOn w:val="char0"/>
    <w:rPr>
      <w:rFonts w:ascii="Cambria" w:hAnsi="Cambria"/>
      <w:b/>
      <w:sz w:val="32"/>
      <w:szCs w:val="29"/>
    </w:rPr>
  </w:style>
  <w:style w:type="character" w:styleId="char7" w:customStyle="1">
    <w:name w:val="Header Char"/>
    <w:basedOn w:val="char0"/>
    <w:rPr>
      <w:sz w:val="24"/>
      <w:szCs w:val="21"/>
    </w:rPr>
  </w:style>
  <w:style w:type="character" w:styleId="char8" w:customStyle="1">
    <w:name w:val="Footer Char"/>
    <w:basedOn w:val="char0"/>
    <w:rPr>
      <w:sz w:val="24"/>
      <w:szCs w:val="21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44" Type="http://schemas.openxmlformats.org/officeDocument/2006/relationships/header" Target="header1.xm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Times New Roman"/>
        <a:ea typeface="Times New Roman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David Horne</cp:lastModifiedBy>
</cp:coreProperties>
</file>